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1A6" w:rsidRPr="005074B4" w:rsidRDefault="008631A6" w:rsidP="008631A6">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#120</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R2-22</w:t>
      </w:r>
      <w:r w:rsidR="00534D99">
        <w:rPr>
          <w:rFonts w:eastAsia="宋体" w:hint="eastAsia"/>
          <w:sz w:val="22"/>
          <w:szCs w:val="22"/>
          <w:lang w:val="en-GB" w:eastAsia="zh-CN"/>
        </w:rPr>
        <w:t>11355</w:t>
      </w:r>
    </w:p>
    <w:p w:rsidR="008631A6" w:rsidRPr="00416469" w:rsidRDefault="008631A6" w:rsidP="008631A6">
      <w:pPr>
        <w:pStyle w:val="a4"/>
        <w:rPr>
          <w:sz w:val="22"/>
          <w:szCs w:val="22"/>
          <w:lang w:val="en-GB"/>
        </w:rPr>
      </w:pPr>
      <w:r w:rsidRPr="00942134">
        <w:rPr>
          <w:rFonts w:eastAsiaTheme="minorEastAsia"/>
          <w:sz w:val="22"/>
          <w:szCs w:val="22"/>
          <w:lang w:val="en-GB" w:eastAsia="zh-CN"/>
        </w:rPr>
        <w:t>Toulouse, France</w:t>
      </w:r>
      <w:r>
        <w:rPr>
          <w:rFonts w:eastAsiaTheme="minorEastAsia" w:hint="eastAsia"/>
          <w:sz w:val="22"/>
          <w:szCs w:val="22"/>
          <w:lang w:val="en-GB" w:eastAsia="zh-CN"/>
        </w:rPr>
        <w:t>,</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November</w:t>
      </w:r>
      <w:r w:rsidRPr="000E5284">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8631A6" w:rsidRPr="008631A6">
        <w:rPr>
          <w:rFonts w:eastAsiaTheme="minorEastAsia" w:cs="Arial"/>
          <w:sz w:val="22"/>
          <w:szCs w:val="22"/>
          <w:lang w:eastAsia="zh-CN"/>
        </w:rPr>
        <w:t>Discussion on SONMDT enhancements for CPAC and for SCG failure in MR-DC</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AC5FEA">
        <w:rPr>
          <w:rFonts w:eastAsiaTheme="minorEastAsia" w:cs="Arial" w:hint="eastAsia"/>
          <w:sz w:val="22"/>
          <w:szCs w:val="22"/>
          <w:lang w:eastAsia="zh-CN"/>
        </w:rPr>
        <w:t>.</w:t>
      </w:r>
      <w:r w:rsidR="009E6573">
        <w:rPr>
          <w:rFonts w:eastAsiaTheme="minorEastAsia" w:cs="Arial" w:hint="eastAsia"/>
          <w:sz w:val="22"/>
          <w:szCs w:val="22"/>
          <w:lang w:eastAsia="zh-CN"/>
        </w:rPr>
        <w:t>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Pr="00B11C62" w:rsidDel="0082184F" w:rsidRDefault="00E136E6" w:rsidP="00AC1238">
      <w:pPr>
        <w:pStyle w:val="a0"/>
        <w:spacing w:before="120"/>
        <w:rPr>
          <w:rFonts w:eastAsiaTheme="minorEastAsia"/>
          <w:lang w:val="en-GB" w:eastAsia="zh-CN"/>
        </w:rPr>
      </w:pPr>
      <w:r>
        <w:rPr>
          <w:rFonts w:eastAsia="宋体"/>
          <w:lang w:val="en-GB" w:eastAsia="zh-CN"/>
        </w:rPr>
        <w:t>T</w:t>
      </w:r>
      <w:r>
        <w:rPr>
          <w:rFonts w:eastAsia="宋体" w:hint="eastAsia"/>
          <w:lang w:val="en-GB" w:eastAsia="zh-CN"/>
        </w:rPr>
        <w:t>he</w:t>
      </w:r>
      <w:r w:rsidR="00AC1238">
        <w:rPr>
          <w:rFonts w:eastAsia="宋体" w:hint="eastAsia"/>
          <w:lang w:val="en-GB" w:eastAsia="zh-CN"/>
        </w:rPr>
        <w:t xml:space="preserve">re are some issues </w:t>
      </w:r>
      <w:r w:rsidR="00E83097">
        <w:rPr>
          <w:rFonts w:eastAsia="宋体" w:hint="eastAsia"/>
          <w:lang w:val="en-GB" w:eastAsia="zh-CN"/>
        </w:rPr>
        <w:t>in WID [</w:t>
      </w:r>
      <w:r w:rsidR="00D62D5F">
        <w:rPr>
          <w:rFonts w:eastAsia="宋体" w:hint="eastAsia"/>
          <w:lang w:val="en-GB" w:eastAsia="zh-CN"/>
        </w:rPr>
        <w:t>1</w:t>
      </w:r>
      <w:r w:rsidR="00E83097">
        <w:rPr>
          <w:rFonts w:eastAsia="宋体" w:hint="eastAsia"/>
          <w:lang w:val="en-GB" w:eastAsia="zh-CN"/>
        </w:rPr>
        <w:t xml:space="preserve">] has no specific item section, such as </w:t>
      </w:r>
      <w:r w:rsidR="00E83097" w:rsidRPr="00E83097">
        <w:rPr>
          <w:rFonts w:eastAsia="宋体"/>
          <w:lang w:val="en-GB" w:eastAsia="zh-CN"/>
        </w:rPr>
        <w:t>CPAC and SCG failure in MR-DC</w:t>
      </w:r>
      <w:r w:rsidR="00E83097">
        <w:rPr>
          <w:rFonts w:eastAsia="宋体" w:hint="eastAsia"/>
          <w:lang w:val="en-GB" w:eastAsia="zh-CN"/>
        </w:rPr>
        <w:t xml:space="preserve">. </w:t>
      </w:r>
      <w:r w:rsidR="00E83097">
        <w:rPr>
          <w:rFonts w:eastAsia="宋体"/>
          <w:lang w:val="en-GB" w:eastAsia="zh-CN"/>
        </w:rPr>
        <w:t>T</w:t>
      </w:r>
      <w:r w:rsidR="00E83097">
        <w:rPr>
          <w:rFonts w:eastAsia="宋体" w:hint="eastAsia"/>
          <w:lang w:val="en-GB" w:eastAsia="zh-CN"/>
        </w:rPr>
        <w:t>herefore in this contribution, we intend to discuss these issues.</w:t>
      </w:r>
    </w:p>
    <w:p w:rsidR="004A7AA3" w:rsidRDefault="004A7AA3" w:rsidP="004A7AA3">
      <w:pPr>
        <w:pStyle w:val="1"/>
        <w:tabs>
          <w:tab w:val="clear" w:pos="567"/>
          <w:tab w:val="num" w:pos="432"/>
        </w:tabs>
        <w:ind w:left="432" w:hanging="432"/>
        <w:jc w:val="both"/>
      </w:pPr>
      <w:r w:rsidRPr="00AA54B6">
        <w:rPr>
          <w:rFonts w:hint="eastAsia"/>
        </w:rPr>
        <w:t>Discussion</w:t>
      </w:r>
    </w:p>
    <w:p w:rsidR="00287FBE" w:rsidRPr="00B0039A" w:rsidRDefault="00287FBE" w:rsidP="00287FBE">
      <w:pPr>
        <w:pStyle w:val="20"/>
        <w:tabs>
          <w:tab w:val="clear" w:pos="-806"/>
          <w:tab w:val="left" w:pos="-1374"/>
        </w:tabs>
        <w:spacing w:line="276" w:lineRule="auto"/>
        <w:ind w:left="0" w:firstLine="0"/>
        <w:rPr>
          <w:rFonts w:eastAsiaTheme="minorEastAsia"/>
          <w:bCs w:val="0"/>
        </w:rPr>
      </w:pPr>
      <w:r w:rsidRPr="00B0039A">
        <w:rPr>
          <w:rFonts w:eastAsiaTheme="minorEastAsia"/>
          <w:bCs w:val="0"/>
        </w:rPr>
        <w:t xml:space="preserve">MRO enhancement </w:t>
      </w:r>
      <w:r w:rsidR="00C3031B">
        <w:rPr>
          <w:rFonts w:eastAsiaTheme="minorEastAsia" w:hint="eastAsia"/>
          <w:bCs w:val="0"/>
        </w:rPr>
        <w:t>of</w:t>
      </w:r>
      <w:r w:rsidRPr="00B0039A">
        <w:rPr>
          <w:rFonts w:eastAsiaTheme="minorEastAsia"/>
          <w:bCs w:val="0"/>
        </w:rPr>
        <w:t xml:space="preserve"> </w:t>
      </w:r>
      <w:r w:rsidR="003C15BD" w:rsidRPr="008631A6">
        <w:rPr>
          <w:rFonts w:eastAsiaTheme="minorEastAsia"/>
          <w:sz w:val="22"/>
          <w:szCs w:val="22"/>
        </w:rPr>
        <w:t>CPAC</w:t>
      </w:r>
    </w:p>
    <w:p w:rsidR="009E7355" w:rsidRDefault="009E7355" w:rsidP="009E7355">
      <w:pPr>
        <w:pStyle w:val="a0"/>
        <w:rPr>
          <w:rFonts w:eastAsiaTheme="minorEastAsia"/>
          <w:lang w:eastAsia="zh-CN"/>
        </w:rPr>
      </w:pPr>
      <w:r w:rsidRPr="00BA4C38">
        <w:rPr>
          <w:rFonts w:eastAsiaTheme="minorEastAsia" w:hint="eastAsia"/>
          <w:lang w:eastAsia="zh-CN"/>
        </w:rPr>
        <w:t>In R17, we have discussed m</w:t>
      </w:r>
      <w:r w:rsidRPr="00BA4C38">
        <w:rPr>
          <w:rFonts w:eastAsiaTheme="minorEastAsia"/>
          <w:lang w:eastAsia="zh-CN"/>
        </w:rPr>
        <w:t>obility enhancement</w:t>
      </w:r>
      <w:r w:rsidRPr="00BA4C38">
        <w:rPr>
          <w:rFonts w:eastAsiaTheme="minorEastAsia" w:hint="eastAsia"/>
          <w:lang w:eastAsia="zh-CN"/>
        </w:rPr>
        <w:t xml:space="preserve"> for CHO and DAPS HO.</w:t>
      </w:r>
      <w:r>
        <w:rPr>
          <w:rFonts w:eastAsiaTheme="minorEastAsia" w:hint="eastAsia"/>
          <w:lang w:eastAsia="zh-CN"/>
        </w:rPr>
        <w:t xml:space="preserve"> </w:t>
      </w:r>
      <w:r w:rsidRPr="00E5679E">
        <w:rPr>
          <w:rFonts w:eastAsiaTheme="minorEastAsia"/>
          <w:lang w:eastAsia="zh-CN"/>
        </w:rPr>
        <w:t xml:space="preserve">The discussion </w:t>
      </w:r>
      <w:r>
        <w:rPr>
          <w:rFonts w:eastAsiaTheme="minorEastAsia" w:hint="eastAsia"/>
          <w:lang w:eastAsia="zh-CN"/>
        </w:rPr>
        <w:t xml:space="preserve">mainly </w:t>
      </w:r>
      <w:r w:rsidRPr="00E5679E">
        <w:rPr>
          <w:rFonts w:eastAsiaTheme="minorEastAsia"/>
          <w:lang w:eastAsia="zh-CN"/>
        </w:rPr>
        <w:t>focused on</w:t>
      </w:r>
      <w:r>
        <w:rPr>
          <w:rFonts w:eastAsiaTheme="minorEastAsia" w:hint="eastAsia"/>
          <w:lang w:eastAsia="zh-CN"/>
        </w:rPr>
        <w:t xml:space="preserve"> scenarios, report information and s</w:t>
      </w:r>
      <w:r>
        <w:rPr>
          <w:lang w:eastAsia="zh-CN"/>
        </w:rPr>
        <w:t>ignaling</w:t>
      </w:r>
      <w:r>
        <w:rPr>
          <w:rFonts w:eastAsiaTheme="minorEastAsia" w:hint="eastAsia"/>
          <w:lang w:eastAsia="zh-CN"/>
        </w:rPr>
        <w:t xml:space="preserve">. Considering mobility enhancement for R18 CPAC, we could take R17 CHO study as baseline, and discuss the scenarios, report information and </w:t>
      </w:r>
      <w:r>
        <w:rPr>
          <w:rFonts w:eastAsiaTheme="minorEastAsia"/>
          <w:lang w:eastAsia="zh-CN"/>
        </w:rPr>
        <w:t>signaling</w:t>
      </w:r>
      <w:r>
        <w:rPr>
          <w:rFonts w:eastAsiaTheme="minorEastAsia" w:hint="eastAsia"/>
          <w:lang w:eastAsia="zh-CN"/>
        </w:rPr>
        <w:t xml:space="preserve"> for CPAC.</w:t>
      </w:r>
    </w:p>
    <w:p w:rsidR="009E7355" w:rsidRPr="00B20891" w:rsidRDefault="009E7355" w:rsidP="009E735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EE7D00">
        <w:rPr>
          <w:rFonts w:eastAsiaTheme="minorEastAsia" w:hint="eastAsia"/>
          <w:b/>
          <w:lang w:eastAsia="zh-CN"/>
        </w:rPr>
        <w:t>1</w:t>
      </w:r>
      <w:r w:rsidRPr="00B20891">
        <w:rPr>
          <w:rFonts w:eastAsiaTheme="minorEastAsia" w:hint="eastAsia"/>
          <w:b/>
          <w:lang w:eastAsia="zh-CN"/>
        </w:rPr>
        <w:t xml:space="preserve">: RAN2 to take R17 CHO </w:t>
      </w:r>
      <w:r>
        <w:rPr>
          <w:rFonts w:eastAsiaTheme="minorEastAsia" w:hint="eastAsia"/>
          <w:b/>
          <w:lang w:eastAsia="zh-CN"/>
        </w:rPr>
        <w:t xml:space="preserve">related MRO study </w:t>
      </w:r>
      <w:r w:rsidRPr="00B20891">
        <w:rPr>
          <w:rFonts w:eastAsiaTheme="minorEastAsia" w:hint="eastAsia"/>
          <w:b/>
          <w:lang w:eastAsia="zh-CN"/>
        </w:rPr>
        <w:t xml:space="preserve">as baseline to start </w:t>
      </w:r>
      <w:r w:rsidRPr="00B20891">
        <w:rPr>
          <w:rFonts w:eastAsiaTheme="minorEastAsia"/>
          <w:b/>
          <w:lang w:eastAsia="zh-CN"/>
        </w:rPr>
        <w:t xml:space="preserve">the </w:t>
      </w:r>
      <w:r>
        <w:rPr>
          <w:rFonts w:eastAsiaTheme="minorEastAsia" w:hint="eastAsia"/>
          <w:b/>
          <w:lang w:eastAsia="zh-CN"/>
        </w:rPr>
        <w:t xml:space="preserve">MRO </w:t>
      </w:r>
      <w:r w:rsidRPr="00B20891">
        <w:rPr>
          <w:rFonts w:eastAsiaTheme="minorEastAsia"/>
          <w:b/>
          <w:lang w:eastAsia="zh-CN"/>
        </w:rPr>
        <w:t>discussion of R18 CPAC</w:t>
      </w:r>
      <w:r w:rsidRPr="00B20891">
        <w:rPr>
          <w:rFonts w:eastAsiaTheme="minorEastAsia" w:hint="eastAsia"/>
          <w:b/>
          <w:lang w:eastAsia="zh-CN"/>
        </w:rPr>
        <w:t>.</w:t>
      </w:r>
    </w:p>
    <w:p w:rsidR="009E7355" w:rsidRDefault="009E7355" w:rsidP="009E7355">
      <w:pPr>
        <w:pStyle w:val="a0"/>
        <w:numPr>
          <w:ilvl w:val="0"/>
          <w:numId w:val="30"/>
        </w:numPr>
        <w:spacing w:line="276" w:lineRule="auto"/>
        <w:rPr>
          <w:rFonts w:eastAsiaTheme="minorEastAsia"/>
          <w:lang w:eastAsia="zh-CN"/>
        </w:rPr>
      </w:pPr>
      <w:r w:rsidRPr="008C357F">
        <w:rPr>
          <w:rFonts w:eastAsiaTheme="minorEastAsia"/>
          <w:lang w:eastAsia="zh-CN"/>
        </w:rPr>
        <w:t>Scenarios</w:t>
      </w:r>
    </w:p>
    <w:p w:rsidR="009E7355" w:rsidRDefault="009E7355" w:rsidP="009E7355">
      <w:pPr>
        <w:pStyle w:val="a0"/>
        <w:rPr>
          <w:rFonts w:eastAsiaTheme="minorEastAsia"/>
          <w:lang w:eastAsia="zh-CN"/>
        </w:rPr>
      </w:pPr>
      <w:r w:rsidRPr="00E155B4">
        <w:rPr>
          <w:rFonts w:eastAsiaTheme="minorEastAsia"/>
          <w:lang w:eastAsia="zh-CN"/>
        </w:rPr>
        <w:t>Related to scenarios,</w:t>
      </w:r>
      <w:r>
        <w:rPr>
          <w:rFonts w:eastAsiaTheme="minorEastAsia" w:hint="eastAsia"/>
          <w:lang w:eastAsia="zh-CN"/>
        </w:rPr>
        <w:t xml:space="preserve"> we give t</w:t>
      </w:r>
      <w:r w:rsidRPr="002C092F">
        <w:rPr>
          <w:rFonts w:eastAsiaTheme="minorEastAsia"/>
          <w:lang w:eastAsia="zh-CN"/>
        </w:rPr>
        <w:t xml:space="preserve">he following table summarizes </w:t>
      </w:r>
      <w:r>
        <w:rPr>
          <w:rFonts w:eastAsiaTheme="minorEastAsia"/>
          <w:lang w:eastAsia="zh-CN"/>
        </w:rPr>
        <w:t>possible C</w:t>
      </w:r>
      <w:r>
        <w:rPr>
          <w:rFonts w:eastAsiaTheme="minorEastAsia" w:hint="eastAsia"/>
          <w:lang w:eastAsia="zh-CN"/>
        </w:rPr>
        <w:t>PAC</w:t>
      </w:r>
      <w:r w:rsidRPr="002C092F">
        <w:rPr>
          <w:rFonts w:eastAsiaTheme="minorEastAsia"/>
          <w:lang w:eastAsia="zh-CN"/>
        </w:rPr>
        <w:t xml:space="preserve"> s</w:t>
      </w:r>
      <w:r>
        <w:rPr>
          <w:rFonts w:eastAsiaTheme="minorEastAsia"/>
          <w:lang w:eastAsia="zh-CN"/>
        </w:rPr>
        <w:t>cenarios</w:t>
      </w:r>
      <w:r w:rsidRPr="002C092F">
        <w:rPr>
          <w:rFonts w:eastAsiaTheme="minorEastAsia"/>
          <w:lang w:eastAsia="zh-CN"/>
        </w:rPr>
        <w:t>:</w:t>
      </w:r>
    </w:p>
    <w:p w:rsidR="009E7355" w:rsidRDefault="009E7355" w:rsidP="009E7355">
      <w:pPr>
        <w:pStyle w:val="a0"/>
        <w:numPr>
          <w:ilvl w:val="0"/>
          <w:numId w:val="37"/>
        </w:numPr>
        <w:spacing w:line="276" w:lineRule="auto"/>
        <w:rPr>
          <w:rFonts w:eastAsiaTheme="minorEastAsia"/>
          <w:lang w:eastAsia="zh-CN"/>
        </w:rPr>
      </w:pPr>
      <w:r>
        <w:rPr>
          <w:rFonts w:eastAsiaTheme="minorEastAsia" w:hint="eastAsia"/>
          <w:lang w:eastAsia="zh-CN"/>
        </w:rPr>
        <w:t>t</w:t>
      </w:r>
      <w:r>
        <w:rPr>
          <w:rFonts w:eastAsiaTheme="minorEastAsia"/>
          <w:lang w:eastAsia="zh-CN"/>
        </w:rPr>
        <w:t>oo late C</w:t>
      </w:r>
      <w:r>
        <w:rPr>
          <w:rFonts w:eastAsiaTheme="minorEastAsia" w:hint="eastAsia"/>
          <w:lang w:eastAsia="zh-CN"/>
        </w:rPr>
        <w:t>PAC</w:t>
      </w:r>
    </w:p>
    <w:p w:rsidR="009E7355" w:rsidRDefault="009E7355" w:rsidP="009E7355">
      <w:pPr>
        <w:pStyle w:val="a0"/>
        <w:numPr>
          <w:ilvl w:val="0"/>
          <w:numId w:val="37"/>
        </w:numPr>
        <w:spacing w:line="276" w:lineRule="auto"/>
        <w:rPr>
          <w:rFonts w:eastAsiaTheme="minorEastAsia"/>
          <w:lang w:eastAsia="zh-CN"/>
        </w:rPr>
      </w:pPr>
      <w:r>
        <w:rPr>
          <w:rFonts w:eastAsiaTheme="minorEastAsia" w:hint="eastAsia"/>
          <w:lang w:eastAsia="zh-CN"/>
        </w:rPr>
        <w:t>t</w:t>
      </w:r>
      <w:r>
        <w:rPr>
          <w:rFonts w:eastAsiaTheme="minorEastAsia"/>
          <w:lang w:eastAsia="zh-CN"/>
        </w:rPr>
        <w:t xml:space="preserve">oo early </w:t>
      </w:r>
      <w:r>
        <w:rPr>
          <w:rFonts w:eastAsiaTheme="minorEastAsia" w:hint="eastAsia"/>
          <w:lang w:eastAsia="zh-CN"/>
        </w:rPr>
        <w:t>CPAC</w:t>
      </w:r>
    </w:p>
    <w:p w:rsidR="009E7355" w:rsidRDefault="009E7355" w:rsidP="009E7355">
      <w:pPr>
        <w:pStyle w:val="a0"/>
        <w:numPr>
          <w:ilvl w:val="0"/>
          <w:numId w:val="37"/>
        </w:numPr>
        <w:spacing w:line="276" w:lineRule="auto"/>
        <w:rPr>
          <w:rFonts w:eastAsiaTheme="minorEastAsia"/>
          <w:lang w:eastAsia="zh-CN"/>
        </w:rPr>
      </w:pPr>
      <w:r w:rsidRPr="008D18ED">
        <w:rPr>
          <w:rFonts w:eastAsiaTheme="minorEastAsia"/>
          <w:lang w:eastAsia="zh-CN"/>
        </w:rPr>
        <w:t>C</w:t>
      </w:r>
      <w:r>
        <w:rPr>
          <w:rFonts w:eastAsiaTheme="minorEastAsia" w:hint="eastAsia"/>
          <w:lang w:eastAsia="zh-CN"/>
        </w:rPr>
        <w:t>PAC</w:t>
      </w:r>
      <w:r>
        <w:rPr>
          <w:rFonts w:eastAsiaTheme="minorEastAsia"/>
          <w:lang w:eastAsia="zh-CN"/>
        </w:rPr>
        <w:t xml:space="preserve"> </w:t>
      </w:r>
      <w:r>
        <w:rPr>
          <w:rFonts w:eastAsiaTheme="minorEastAsia" w:hint="eastAsia"/>
          <w:lang w:eastAsia="zh-CN"/>
        </w:rPr>
        <w:t>t</w:t>
      </w:r>
      <w:r w:rsidRPr="008D18ED">
        <w:rPr>
          <w:rFonts w:eastAsiaTheme="minorEastAsia"/>
          <w:lang w:eastAsia="zh-CN"/>
        </w:rPr>
        <w:t>o wrong cell</w:t>
      </w:r>
    </w:p>
    <w:tbl>
      <w:tblPr>
        <w:tblStyle w:val="a7"/>
        <w:tblW w:w="0" w:type="auto"/>
        <w:tblLook w:val="04A0" w:firstRow="1" w:lastRow="0" w:firstColumn="1" w:lastColumn="0" w:noHBand="0" w:noVBand="1"/>
      </w:tblPr>
      <w:tblGrid>
        <w:gridCol w:w="1949"/>
        <w:gridCol w:w="1203"/>
        <w:gridCol w:w="5376"/>
      </w:tblGrid>
      <w:tr w:rsidR="009E7355" w:rsidRPr="0072300E" w:rsidTr="00AE3CAE">
        <w:tc>
          <w:tcPr>
            <w:tcW w:w="1949" w:type="dxa"/>
          </w:tcPr>
          <w:p w:rsidR="009E7355" w:rsidRPr="0072300E" w:rsidRDefault="009E7355" w:rsidP="00AE3CAE">
            <w:pPr>
              <w:jc w:val="center"/>
              <w:rPr>
                <w:b/>
                <w:szCs w:val="21"/>
              </w:rPr>
            </w:pPr>
            <w:r w:rsidRPr="0072300E">
              <w:rPr>
                <w:rFonts w:hint="eastAsia"/>
                <w:b/>
                <w:szCs w:val="21"/>
              </w:rPr>
              <w:t>Scenarios</w:t>
            </w:r>
          </w:p>
        </w:tc>
        <w:tc>
          <w:tcPr>
            <w:tcW w:w="1203" w:type="dxa"/>
          </w:tcPr>
          <w:p w:rsidR="009E7355" w:rsidRPr="002B2E8D" w:rsidRDefault="009E7355" w:rsidP="00AE3CAE">
            <w:pPr>
              <w:jc w:val="center"/>
              <w:rPr>
                <w:rFonts w:eastAsiaTheme="minorEastAsia"/>
                <w:b/>
                <w:szCs w:val="21"/>
                <w:lang w:eastAsia="zh-CN"/>
              </w:rPr>
            </w:pPr>
            <w:r w:rsidRPr="0072300E">
              <w:rPr>
                <w:rFonts w:hint="eastAsia"/>
                <w:b/>
                <w:szCs w:val="21"/>
              </w:rPr>
              <w:t>Sub-Scenario</w:t>
            </w:r>
            <w:r>
              <w:rPr>
                <w:rFonts w:eastAsiaTheme="minorEastAsia" w:hint="eastAsia"/>
                <w:b/>
                <w:szCs w:val="21"/>
                <w:lang w:eastAsia="zh-CN"/>
              </w:rPr>
              <w:t>s</w:t>
            </w:r>
          </w:p>
        </w:tc>
        <w:tc>
          <w:tcPr>
            <w:tcW w:w="5376" w:type="dxa"/>
          </w:tcPr>
          <w:p w:rsidR="009E7355" w:rsidRPr="0072300E" w:rsidRDefault="009E7355" w:rsidP="00AE3CAE">
            <w:pPr>
              <w:jc w:val="center"/>
              <w:rPr>
                <w:b/>
                <w:szCs w:val="21"/>
              </w:rPr>
            </w:pPr>
            <w:r w:rsidRPr="0072300E">
              <w:rPr>
                <w:rFonts w:hint="eastAsia"/>
                <w:b/>
                <w:szCs w:val="21"/>
              </w:rPr>
              <w:t>Description</w:t>
            </w:r>
          </w:p>
        </w:tc>
      </w:tr>
      <w:tr w:rsidR="009E7355" w:rsidTr="00AE3CAE">
        <w:tc>
          <w:tcPr>
            <w:tcW w:w="1949" w:type="dxa"/>
          </w:tcPr>
          <w:p w:rsidR="009E7355" w:rsidRPr="0072300E" w:rsidRDefault="009E7355" w:rsidP="00AE3CAE">
            <w:pPr>
              <w:jc w:val="center"/>
              <w:rPr>
                <w:rFonts w:eastAsiaTheme="minorEastAsia"/>
                <w:szCs w:val="21"/>
                <w:lang w:eastAsia="zh-CN"/>
              </w:rPr>
            </w:pPr>
            <w:r w:rsidRPr="0072300E">
              <w:rPr>
                <w:rFonts w:hint="eastAsia"/>
                <w:szCs w:val="21"/>
              </w:rPr>
              <w:t>too late CPC</w:t>
            </w:r>
          </w:p>
        </w:tc>
        <w:tc>
          <w:tcPr>
            <w:tcW w:w="1203" w:type="dxa"/>
          </w:tcPr>
          <w:p w:rsidR="009E7355" w:rsidRPr="0072300E" w:rsidRDefault="009E7355" w:rsidP="00AE3CAE">
            <w:pPr>
              <w:jc w:val="center"/>
              <w:rPr>
                <w:b/>
                <w:szCs w:val="21"/>
              </w:rPr>
            </w:pPr>
            <w:r w:rsidRPr="0072300E">
              <w:rPr>
                <w:rFonts w:hint="eastAsia"/>
                <w:szCs w:val="21"/>
              </w:rPr>
              <w:t>a-1</w:t>
            </w:r>
          </w:p>
        </w:tc>
        <w:tc>
          <w:tcPr>
            <w:tcW w:w="5376" w:type="dxa"/>
          </w:tcPr>
          <w:p w:rsidR="009E7355" w:rsidRPr="0072300E" w:rsidRDefault="009E7355" w:rsidP="009E7355">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UE receives CPC config</w:t>
            </w:r>
          </w:p>
          <w:p w:rsidR="009E7355" w:rsidRPr="0072300E" w:rsidRDefault="009E7355" w:rsidP="009E7355">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PSCell RLF occurs during CPC evaluation</w:t>
            </w:r>
          </w:p>
          <w:p w:rsidR="009E7355" w:rsidRPr="0072300E" w:rsidRDefault="009E7355" w:rsidP="009E7355">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2"/>
              </w:numPr>
              <w:overflowPunct/>
              <w:autoSpaceDE/>
              <w:autoSpaceDN/>
              <w:adjustRightInd/>
              <w:spacing w:after="0"/>
              <w:contextualSpacing w:val="0"/>
              <w:jc w:val="both"/>
              <w:textAlignment w:val="auto"/>
              <w:rPr>
                <w:szCs w:val="21"/>
              </w:rPr>
            </w:pPr>
            <w:r w:rsidRPr="0072300E">
              <w:rPr>
                <w:rFonts w:hint="eastAsia"/>
                <w:szCs w:val="21"/>
              </w:rPr>
              <w:t>MN:</w:t>
            </w:r>
          </w:p>
          <w:p w:rsidR="009E7355" w:rsidRPr="0072300E" w:rsidRDefault="009E7355" w:rsidP="00AE3CAE">
            <w:pPr>
              <w:pStyle w:val="af"/>
              <w:ind w:left="360" w:firstLineChars="150" w:firstLine="300"/>
              <w:rPr>
                <w:szCs w:val="21"/>
              </w:rPr>
            </w:pPr>
            <w:r w:rsidRPr="0072300E">
              <w:rPr>
                <w:rFonts w:hint="eastAsia"/>
                <w:szCs w:val="21"/>
              </w:rPr>
              <w:t>4-1 Send RRCReconfiguration to UE</w:t>
            </w:r>
          </w:p>
          <w:p w:rsidR="009E7355" w:rsidRPr="0072300E" w:rsidRDefault="009E7355" w:rsidP="00AE3CAE">
            <w:pPr>
              <w:pStyle w:val="af"/>
              <w:ind w:left="360" w:firstLineChars="150" w:firstLine="300"/>
              <w:rPr>
                <w:szCs w:val="21"/>
              </w:rPr>
            </w:pPr>
            <w:r w:rsidRPr="0072300E">
              <w:rPr>
                <w:rFonts w:hint="eastAsia"/>
                <w:szCs w:val="21"/>
              </w:rPr>
              <w:t>4-2 Send RRCRelease to UE</w:t>
            </w:r>
          </w:p>
          <w:p w:rsidR="009E7355" w:rsidRPr="0072300E" w:rsidRDefault="009E7355" w:rsidP="00AE3CAE">
            <w:pPr>
              <w:pStyle w:val="af"/>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val="restart"/>
          </w:tcPr>
          <w:p w:rsidR="009E7355" w:rsidRPr="0072300E" w:rsidRDefault="009E7355" w:rsidP="00AE3CAE">
            <w:pPr>
              <w:jc w:val="center"/>
              <w:rPr>
                <w:rFonts w:eastAsiaTheme="minorEastAsia"/>
                <w:b/>
                <w:szCs w:val="21"/>
                <w:lang w:eastAsia="zh-CN"/>
              </w:rPr>
            </w:pPr>
            <w:r w:rsidRPr="0072300E">
              <w:rPr>
                <w:rFonts w:hint="eastAsia"/>
                <w:szCs w:val="21"/>
              </w:rPr>
              <w:t>too early CPC</w:t>
            </w:r>
          </w:p>
        </w:tc>
        <w:tc>
          <w:tcPr>
            <w:tcW w:w="1203" w:type="dxa"/>
          </w:tcPr>
          <w:p w:rsidR="009E7355" w:rsidRPr="0072300E" w:rsidRDefault="009E7355" w:rsidP="00AE3CAE">
            <w:pPr>
              <w:jc w:val="center"/>
              <w:rPr>
                <w:b/>
                <w:szCs w:val="21"/>
              </w:rPr>
            </w:pPr>
            <w:r w:rsidRPr="0072300E">
              <w:rPr>
                <w:rFonts w:hint="eastAsia"/>
                <w:szCs w:val="21"/>
              </w:rPr>
              <w:t>a-2</w:t>
            </w:r>
          </w:p>
        </w:tc>
        <w:tc>
          <w:tcPr>
            <w:tcW w:w="5376" w:type="dxa"/>
          </w:tcPr>
          <w:p w:rsidR="009E7355" w:rsidRPr="0072300E" w:rsidRDefault="009E7355" w:rsidP="009E7355">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UE receives CPC config</w:t>
            </w:r>
          </w:p>
          <w:p w:rsidR="009E7355" w:rsidRPr="0072300E" w:rsidRDefault="009E7355" w:rsidP="009E7355">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9E7355" w:rsidRPr="0072300E" w:rsidRDefault="009E7355" w:rsidP="009E7355">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CPC failure</w:t>
            </w:r>
          </w:p>
          <w:p w:rsidR="009E7355" w:rsidRPr="0072300E" w:rsidRDefault="009E7355" w:rsidP="009E7355">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3"/>
              </w:numPr>
              <w:overflowPunct/>
              <w:autoSpaceDE/>
              <w:autoSpaceDN/>
              <w:adjustRightInd/>
              <w:spacing w:after="0"/>
              <w:contextualSpacing w:val="0"/>
              <w:jc w:val="both"/>
              <w:textAlignment w:val="auto"/>
              <w:rPr>
                <w:szCs w:val="21"/>
              </w:rPr>
            </w:pPr>
            <w:r w:rsidRPr="0072300E">
              <w:rPr>
                <w:rFonts w:hint="eastAsia"/>
                <w:szCs w:val="21"/>
              </w:rPr>
              <w:t>MN:</w:t>
            </w:r>
          </w:p>
          <w:p w:rsidR="009E7355" w:rsidRPr="0072300E" w:rsidRDefault="009E7355" w:rsidP="00AE3CAE">
            <w:pPr>
              <w:pStyle w:val="af"/>
              <w:ind w:left="360" w:firstLineChars="150" w:firstLine="300"/>
              <w:rPr>
                <w:szCs w:val="21"/>
              </w:rPr>
            </w:pPr>
            <w:r w:rsidRPr="0072300E">
              <w:rPr>
                <w:rFonts w:hint="eastAsia"/>
                <w:szCs w:val="21"/>
              </w:rPr>
              <w:t>5-1 Send RRCReconfiguration to UE, UE execute</w:t>
            </w:r>
            <w:r>
              <w:rPr>
                <w:rFonts w:eastAsiaTheme="minorEastAsia" w:hint="eastAsia"/>
                <w:szCs w:val="21"/>
                <w:lang w:eastAsia="zh-CN"/>
              </w:rPr>
              <w:t>s</w:t>
            </w:r>
            <w:r w:rsidRPr="0072300E">
              <w:rPr>
                <w:rFonts w:hint="eastAsia"/>
                <w:szCs w:val="21"/>
              </w:rPr>
              <w:t xml:space="preserve"> PSCell change, return to source PSCell</w:t>
            </w:r>
          </w:p>
          <w:p w:rsidR="009E7355" w:rsidRPr="0072300E" w:rsidRDefault="009E7355" w:rsidP="00AE3CAE">
            <w:pPr>
              <w:pStyle w:val="af"/>
              <w:ind w:left="360" w:firstLineChars="150" w:firstLine="300"/>
              <w:rPr>
                <w:szCs w:val="21"/>
              </w:rPr>
            </w:pPr>
            <w:r w:rsidRPr="0072300E">
              <w:rPr>
                <w:rFonts w:hint="eastAsia"/>
                <w:szCs w:val="21"/>
              </w:rPr>
              <w:t>5-2 Send RRCRelease to UE</w:t>
            </w:r>
          </w:p>
          <w:p w:rsidR="009E7355" w:rsidRPr="0072300E" w:rsidRDefault="009E7355" w:rsidP="00AE3CAE">
            <w:pPr>
              <w:pStyle w:val="af"/>
              <w:ind w:left="360" w:firstLineChars="150" w:firstLine="300"/>
              <w:rPr>
                <w:szCs w:val="21"/>
              </w:rPr>
            </w:pPr>
            <w:r w:rsidRPr="0072300E">
              <w:rPr>
                <w:rFonts w:hint="eastAsia"/>
                <w:szCs w:val="21"/>
              </w:rPr>
              <w:t>5-3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tcPr>
          <w:p w:rsidR="009E7355" w:rsidRPr="0072300E" w:rsidRDefault="009E7355" w:rsidP="00AE3CAE">
            <w:pPr>
              <w:jc w:val="center"/>
              <w:rPr>
                <w:szCs w:val="21"/>
              </w:rPr>
            </w:pPr>
          </w:p>
        </w:tc>
        <w:tc>
          <w:tcPr>
            <w:tcW w:w="1203" w:type="dxa"/>
          </w:tcPr>
          <w:p w:rsidR="009E7355" w:rsidRPr="0072300E" w:rsidRDefault="009E7355" w:rsidP="00AE3CAE">
            <w:pPr>
              <w:jc w:val="center"/>
              <w:rPr>
                <w:rFonts w:eastAsiaTheme="minorEastAsia"/>
                <w:szCs w:val="21"/>
                <w:lang w:eastAsia="zh-CN"/>
              </w:rPr>
            </w:pPr>
            <w:r w:rsidRPr="0072300E">
              <w:rPr>
                <w:rFonts w:eastAsiaTheme="minorEastAsia" w:hint="eastAsia"/>
                <w:szCs w:val="21"/>
                <w:lang w:eastAsia="zh-CN"/>
              </w:rPr>
              <w:t>a-3</w:t>
            </w:r>
          </w:p>
        </w:tc>
        <w:tc>
          <w:tcPr>
            <w:tcW w:w="5376" w:type="dxa"/>
          </w:tcPr>
          <w:p w:rsidR="009E7355" w:rsidRPr="0072300E" w:rsidRDefault="009E7355" w:rsidP="009E7355">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UE receives CPC config</w:t>
            </w:r>
          </w:p>
          <w:p w:rsidR="009E7355" w:rsidRPr="0072300E" w:rsidRDefault="009E7355" w:rsidP="009E7355">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9E7355" w:rsidRPr="0072300E" w:rsidRDefault="009E7355" w:rsidP="009E7355">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PSCell shortly after CPC execution</w:t>
            </w:r>
          </w:p>
          <w:p w:rsidR="009E7355" w:rsidRPr="0072300E" w:rsidRDefault="009E7355" w:rsidP="009E7355">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8"/>
              </w:numPr>
              <w:overflowPunct/>
              <w:autoSpaceDE/>
              <w:autoSpaceDN/>
              <w:adjustRightInd/>
              <w:spacing w:after="0"/>
              <w:contextualSpacing w:val="0"/>
              <w:jc w:val="both"/>
              <w:textAlignment w:val="auto"/>
              <w:rPr>
                <w:szCs w:val="21"/>
              </w:rPr>
            </w:pPr>
            <w:r w:rsidRPr="0072300E">
              <w:rPr>
                <w:rFonts w:hint="eastAsia"/>
                <w:szCs w:val="21"/>
              </w:rPr>
              <w:lastRenderedPageBreak/>
              <w:t>MN:</w:t>
            </w:r>
          </w:p>
          <w:p w:rsidR="009E7355" w:rsidRPr="0072300E" w:rsidRDefault="009E7355" w:rsidP="00AE3CAE">
            <w:pPr>
              <w:pStyle w:val="af"/>
              <w:ind w:left="360" w:firstLineChars="150" w:firstLine="300"/>
              <w:rPr>
                <w:szCs w:val="21"/>
              </w:rPr>
            </w:pPr>
            <w:r w:rsidRPr="0072300E">
              <w:rPr>
                <w:rFonts w:hint="eastAsia"/>
                <w:szCs w:val="21"/>
              </w:rPr>
              <w:t xml:space="preserve">5-1 Send RRCReconfiguration to UE, UE execute PSCell change, return to </w:t>
            </w:r>
            <w:r>
              <w:rPr>
                <w:szCs w:val="21"/>
              </w:rPr>
              <w:t>s</w:t>
            </w:r>
            <w:r w:rsidRPr="0072300E">
              <w:rPr>
                <w:rFonts w:hint="eastAsia"/>
                <w:szCs w:val="21"/>
              </w:rPr>
              <w:t>ource PSCell</w:t>
            </w:r>
          </w:p>
          <w:p w:rsidR="009E7355" w:rsidRPr="0072300E" w:rsidRDefault="009E7355" w:rsidP="00AE3CAE">
            <w:pPr>
              <w:pStyle w:val="af"/>
              <w:ind w:left="360" w:firstLineChars="150" w:firstLine="300"/>
              <w:rPr>
                <w:szCs w:val="21"/>
              </w:rPr>
            </w:pPr>
            <w:r>
              <w:rPr>
                <w:szCs w:val="21"/>
              </w:rPr>
              <w:t xml:space="preserve">5-2 </w:t>
            </w:r>
            <w:r w:rsidRPr="0072300E">
              <w:rPr>
                <w:rFonts w:hint="eastAsia"/>
                <w:szCs w:val="21"/>
              </w:rPr>
              <w:t>Send RRCRelease to UE</w:t>
            </w:r>
          </w:p>
          <w:p w:rsidR="009E7355" w:rsidRPr="0072300E" w:rsidRDefault="009E7355" w:rsidP="00AE3CAE">
            <w:pPr>
              <w:pStyle w:val="af"/>
              <w:ind w:left="360" w:firstLineChars="150" w:firstLine="300"/>
              <w:rPr>
                <w:szCs w:val="21"/>
              </w:rPr>
            </w:pPr>
            <w:r w:rsidRPr="0072300E">
              <w:rPr>
                <w:rFonts w:hint="eastAsia"/>
                <w:szCs w:val="21"/>
              </w:rPr>
              <w:t>5-3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val="restart"/>
          </w:tcPr>
          <w:p w:rsidR="009E7355" w:rsidRPr="0072300E" w:rsidRDefault="009E7355" w:rsidP="00AE3CAE">
            <w:pPr>
              <w:jc w:val="center"/>
              <w:rPr>
                <w:rFonts w:eastAsiaTheme="minorEastAsia"/>
                <w:szCs w:val="21"/>
                <w:lang w:eastAsia="zh-CN"/>
              </w:rPr>
            </w:pPr>
            <w:r w:rsidRPr="0072300E">
              <w:rPr>
                <w:rFonts w:hint="eastAsia"/>
                <w:szCs w:val="21"/>
              </w:rPr>
              <w:lastRenderedPageBreak/>
              <w:t xml:space="preserve">CPC to wrong </w:t>
            </w:r>
            <w:r w:rsidRPr="0072300E">
              <w:rPr>
                <w:rFonts w:eastAsiaTheme="minorEastAsia" w:hint="eastAsia"/>
                <w:szCs w:val="21"/>
                <w:lang w:eastAsia="zh-CN"/>
              </w:rPr>
              <w:t>cell</w:t>
            </w:r>
          </w:p>
        </w:tc>
        <w:tc>
          <w:tcPr>
            <w:tcW w:w="1203" w:type="dxa"/>
          </w:tcPr>
          <w:p w:rsidR="009E7355" w:rsidRPr="0072300E" w:rsidRDefault="009E7355" w:rsidP="00AE3CAE">
            <w:pPr>
              <w:jc w:val="center"/>
              <w:rPr>
                <w:rFonts w:eastAsiaTheme="minorEastAsia"/>
                <w:b/>
                <w:szCs w:val="21"/>
                <w:lang w:eastAsia="zh-CN"/>
              </w:rPr>
            </w:pPr>
            <w:r w:rsidRPr="0072300E">
              <w:rPr>
                <w:rFonts w:hint="eastAsia"/>
                <w:szCs w:val="21"/>
              </w:rPr>
              <w:t>a-</w:t>
            </w:r>
            <w:r w:rsidRPr="0072300E">
              <w:rPr>
                <w:rFonts w:eastAsiaTheme="minorEastAsia" w:hint="eastAsia"/>
                <w:szCs w:val="21"/>
                <w:lang w:eastAsia="zh-CN"/>
              </w:rPr>
              <w:t>4</w:t>
            </w:r>
          </w:p>
        </w:tc>
        <w:tc>
          <w:tcPr>
            <w:tcW w:w="5376" w:type="dxa"/>
          </w:tcPr>
          <w:p w:rsidR="009E7355" w:rsidRPr="0072300E" w:rsidRDefault="009E7355" w:rsidP="009E7355">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UE receives CPC config</w:t>
            </w:r>
          </w:p>
          <w:p w:rsidR="009E7355" w:rsidRPr="0072300E" w:rsidRDefault="009E7355" w:rsidP="009E7355">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9E7355" w:rsidRPr="0072300E" w:rsidRDefault="009E7355" w:rsidP="009E7355">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CPC failure</w:t>
            </w:r>
          </w:p>
          <w:p w:rsidR="009E7355" w:rsidRPr="0072300E" w:rsidRDefault="009E7355" w:rsidP="009E7355">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9"/>
              </w:numPr>
              <w:overflowPunct/>
              <w:autoSpaceDE/>
              <w:autoSpaceDN/>
              <w:adjustRightInd/>
              <w:spacing w:after="0"/>
              <w:contextualSpacing w:val="0"/>
              <w:jc w:val="both"/>
              <w:textAlignment w:val="auto"/>
              <w:rPr>
                <w:szCs w:val="21"/>
              </w:rPr>
            </w:pPr>
            <w:r w:rsidRPr="0072300E">
              <w:rPr>
                <w:rFonts w:hint="eastAsia"/>
                <w:szCs w:val="21"/>
              </w:rPr>
              <w:t>MN:</w:t>
            </w:r>
          </w:p>
          <w:p w:rsidR="009E7355" w:rsidRPr="0072300E" w:rsidRDefault="009E7355" w:rsidP="00AE3CAE">
            <w:pPr>
              <w:pStyle w:val="af"/>
              <w:ind w:left="360" w:firstLineChars="150" w:firstLine="300"/>
              <w:rPr>
                <w:szCs w:val="21"/>
              </w:rPr>
            </w:pPr>
            <w:r w:rsidRPr="0072300E">
              <w:rPr>
                <w:rFonts w:hint="eastAsia"/>
                <w:szCs w:val="21"/>
              </w:rPr>
              <w:t>5-1 Send RRCReconfiguration to UE, UE execute PSCell change, to other PSCell</w:t>
            </w:r>
          </w:p>
          <w:p w:rsidR="009E7355" w:rsidRPr="0072300E" w:rsidRDefault="009E7355" w:rsidP="00AE3CAE">
            <w:pPr>
              <w:pStyle w:val="af"/>
              <w:ind w:left="360" w:firstLineChars="150" w:firstLine="300"/>
              <w:rPr>
                <w:szCs w:val="21"/>
              </w:rPr>
            </w:pPr>
            <w:r>
              <w:rPr>
                <w:szCs w:val="21"/>
              </w:rPr>
              <w:t xml:space="preserve">5-2 </w:t>
            </w:r>
            <w:r w:rsidRPr="0072300E">
              <w:rPr>
                <w:rFonts w:hint="eastAsia"/>
                <w:szCs w:val="21"/>
              </w:rPr>
              <w:t>Send RRCRelease to UE</w:t>
            </w:r>
          </w:p>
          <w:p w:rsidR="009E7355" w:rsidRPr="0060783F" w:rsidRDefault="009E7355" w:rsidP="00AE3CAE">
            <w:pPr>
              <w:pStyle w:val="af"/>
              <w:ind w:left="360" w:firstLineChars="150" w:firstLine="300"/>
              <w:rPr>
                <w:szCs w:val="21"/>
              </w:rPr>
            </w:pPr>
            <w:r>
              <w:rPr>
                <w:szCs w:val="21"/>
              </w:rPr>
              <w:t xml:space="preserve">5-3 </w:t>
            </w:r>
            <w:r w:rsidRPr="0060783F">
              <w:rPr>
                <w:rFonts w:hint="eastAsia"/>
                <w:szCs w:val="21"/>
              </w:rPr>
              <w:t>MN do nothing, UE keep</w:t>
            </w:r>
            <w:r>
              <w:rPr>
                <w:rFonts w:eastAsiaTheme="minorEastAsia" w:hint="eastAsia"/>
                <w:szCs w:val="21"/>
                <w:lang w:eastAsia="zh-CN"/>
              </w:rPr>
              <w:t>s</w:t>
            </w:r>
            <w:r w:rsidRPr="0060783F">
              <w:rPr>
                <w:rFonts w:hint="eastAsia"/>
                <w:szCs w:val="21"/>
              </w:rPr>
              <w:t xml:space="preserve"> SCG suspend</w:t>
            </w:r>
          </w:p>
        </w:tc>
      </w:tr>
      <w:tr w:rsidR="009E7355" w:rsidTr="00AE3CAE">
        <w:tc>
          <w:tcPr>
            <w:tcW w:w="1949" w:type="dxa"/>
            <w:vMerge/>
          </w:tcPr>
          <w:p w:rsidR="009E7355" w:rsidRPr="0072300E" w:rsidRDefault="009E7355" w:rsidP="00AE3CAE">
            <w:pPr>
              <w:jc w:val="center"/>
              <w:rPr>
                <w:szCs w:val="21"/>
              </w:rPr>
            </w:pPr>
          </w:p>
        </w:tc>
        <w:tc>
          <w:tcPr>
            <w:tcW w:w="1203" w:type="dxa"/>
          </w:tcPr>
          <w:p w:rsidR="009E7355" w:rsidRPr="0072300E" w:rsidRDefault="009E7355" w:rsidP="00AE3CAE">
            <w:pPr>
              <w:jc w:val="center"/>
              <w:rPr>
                <w:rFonts w:eastAsiaTheme="minorEastAsia"/>
                <w:szCs w:val="21"/>
                <w:lang w:eastAsia="zh-CN"/>
              </w:rPr>
            </w:pPr>
            <w:r w:rsidRPr="0072300E">
              <w:rPr>
                <w:rFonts w:eastAsiaTheme="minorEastAsia" w:hint="eastAsia"/>
                <w:szCs w:val="21"/>
                <w:lang w:eastAsia="zh-CN"/>
              </w:rPr>
              <w:t>a-5</w:t>
            </w:r>
          </w:p>
        </w:tc>
        <w:tc>
          <w:tcPr>
            <w:tcW w:w="5376" w:type="dxa"/>
          </w:tcPr>
          <w:p w:rsidR="009E7355" w:rsidRPr="0072300E" w:rsidRDefault="009E7355" w:rsidP="009E7355">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UE receives CPC config</w:t>
            </w:r>
          </w:p>
          <w:p w:rsidR="009E7355" w:rsidRPr="0072300E" w:rsidRDefault="009E7355" w:rsidP="009E7355">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CPC evaluation condition fulfilled, trigger CPC</w:t>
            </w:r>
          </w:p>
          <w:p w:rsidR="009E7355" w:rsidRPr="0072300E" w:rsidRDefault="009E7355" w:rsidP="009E7355">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 xml:space="preserve">CPC execution </w:t>
            </w:r>
            <w:r w:rsidRPr="0072300E">
              <w:rPr>
                <w:szCs w:val="21"/>
              </w:rPr>
              <w:t>succeed</w:t>
            </w:r>
            <w:r w:rsidRPr="0072300E">
              <w:rPr>
                <w:rFonts w:hint="eastAsia"/>
                <w:szCs w:val="21"/>
              </w:rPr>
              <w:t xml:space="preserve"> but RLF occurs in target PSCell shortly after CPC execution</w:t>
            </w:r>
          </w:p>
          <w:p w:rsidR="009E7355" w:rsidRPr="0072300E" w:rsidRDefault="009E7355" w:rsidP="009E7355">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4"/>
              </w:numPr>
              <w:overflowPunct/>
              <w:autoSpaceDE/>
              <w:autoSpaceDN/>
              <w:adjustRightInd/>
              <w:spacing w:after="0"/>
              <w:contextualSpacing w:val="0"/>
              <w:jc w:val="both"/>
              <w:textAlignment w:val="auto"/>
              <w:rPr>
                <w:szCs w:val="21"/>
              </w:rPr>
            </w:pPr>
            <w:r w:rsidRPr="0072300E">
              <w:rPr>
                <w:rFonts w:hint="eastAsia"/>
                <w:szCs w:val="21"/>
              </w:rPr>
              <w:t>MN:</w:t>
            </w:r>
          </w:p>
          <w:p w:rsidR="009E7355" w:rsidRPr="0072300E" w:rsidRDefault="009E7355" w:rsidP="00AE3CAE">
            <w:pPr>
              <w:pStyle w:val="af"/>
              <w:ind w:left="360" w:firstLineChars="150" w:firstLine="300"/>
              <w:rPr>
                <w:szCs w:val="21"/>
              </w:rPr>
            </w:pPr>
            <w:r w:rsidRPr="0072300E">
              <w:rPr>
                <w:rFonts w:hint="eastAsia"/>
                <w:szCs w:val="21"/>
              </w:rPr>
              <w:t>5-1 Send RRCReconfiguration to UE, UE execute PSCell change, to other PSCell</w:t>
            </w:r>
          </w:p>
          <w:p w:rsidR="009E7355" w:rsidRPr="0072300E" w:rsidRDefault="009E7355" w:rsidP="00AE3CAE">
            <w:pPr>
              <w:pStyle w:val="af"/>
              <w:ind w:left="360" w:firstLineChars="150" w:firstLine="300"/>
              <w:rPr>
                <w:szCs w:val="21"/>
              </w:rPr>
            </w:pPr>
            <w:r w:rsidRPr="0072300E">
              <w:rPr>
                <w:rFonts w:hint="eastAsia"/>
                <w:szCs w:val="21"/>
              </w:rPr>
              <w:t>5-2 Send RRCRelease to UE</w:t>
            </w:r>
          </w:p>
          <w:p w:rsidR="009E7355" w:rsidRPr="0060783F" w:rsidRDefault="009E7355" w:rsidP="00AE3CAE">
            <w:pPr>
              <w:pStyle w:val="af"/>
              <w:widowControl w:val="0"/>
              <w:spacing w:after="0"/>
              <w:ind w:left="360" w:firstLineChars="150" w:firstLine="300"/>
              <w:jc w:val="both"/>
              <w:rPr>
                <w:szCs w:val="21"/>
              </w:rPr>
            </w:pPr>
            <w:r w:rsidRPr="0072300E">
              <w:rPr>
                <w:rFonts w:hint="eastAsia"/>
                <w:szCs w:val="21"/>
              </w:rPr>
              <w:t>5-3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val="restart"/>
          </w:tcPr>
          <w:p w:rsidR="009E7355" w:rsidRPr="0072300E" w:rsidRDefault="009E7355" w:rsidP="00AE3CAE">
            <w:pPr>
              <w:jc w:val="center"/>
              <w:rPr>
                <w:szCs w:val="21"/>
              </w:rPr>
            </w:pPr>
            <w:r w:rsidRPr="0072300E">
              <w:rPr>
                <w:rFonts w:eastAsiaTheme="minorEastAsia" w:hint="eastAsia"/>
                <w:szCs w:val="21"/>
                <w:lang w:eastAsia="zh-CN"/>
              </w:rPr>
              <w:t xml:space="preserve">too early </w:t>
            </w:r>
            <w:r w:rsidRPr="0072300E">
              <w:rPr>
                <w:rFonts w:hint="eastAsia"/>
                <w:szCs w:val="21"/>
              </w:rPr>
              <w:t>CPA</w:t>
            </w:r>
          </w:p>
        </w:tc>
        <w:tc>
          <w:tcPr>
            <w:tcW w:w="1203" w:type="dxa"/>
          </w:tcPr>
          <w:p w:rsidR="009E7355" w:rsidRPr="0072300E" w:rsidRDefault="009E7355" w:rsidP="00AE3CAE">
            <w:pPr>
              <w:jc w:val="center"/>
              <w:rPr>
                <w:b/>
                <w:szCs w:val="21"/>
              </w:rPr>
            </w:pPr>
            <w:r w:rsidRPr="0072300E">
              <w:rPr>
                <w:rFonts w:hint="eastAsia"/>
                <w:szCs w:val="21"/>
              </w:rPr>
              <w:t>b-1</w:t>
            </w:r>
          </w:p>
        </w:tc>
        <w:tc>
          <w:tcPr>
            <w:tcW w:w="5376" w:type="dxa"/>
          </w:tcPr>
          <w:p w:rsidR="009E7355" w:rsidRPr="0072300E" w:rsidRDefault="009E7355" w:rsidP="009E7355">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UE receives CPA config</w:t>
            </w:r>
          </w:p>
          <w:p w:rsidR="009E7355" w:rsidRPr="0072300E" w:rsidRDefault="009E7355" w:rsidP="009E7355">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 but failure</w:t>
            </w:r>
          </w:p>
          <w:p w:rsidR="009E7355" w:rsidRPr="0072300E" w:rsidRDefault="009E7355" w:rsidP="009E7355">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1"/>
              </w:numPr>
              <w:overflowPunct/>
              <w:autoSpaceDE/>
              <w:autoSpaceDN/>
              <w:adjustRightInd/>
              <w:spacing w:after="0"/>
              <w:contextualSpacing w:val="0"/>
              <w:jc w:val="both"/>
              <w:textAlignment w:val="auto"/>
              <w:rPr>
                <w:szCs w:val="21"/>
              </w:rPr>
            </w:pPr>
            <w:r w:rsidRPr="0072300E">
              <w:rPr>
                <w:rFonts w:hint="eastAsia"/>
                <w:szCs w:val="21"/>
              </w:rPr>
              <w:t>MN:</w:t>
            </w:r>
          </w:p>
          <w:p w:rsidR="009E7355" w:rsidRDefault="009E7355" w:rsidP="00AE3CAE">
            <w:pPr>
              <w:pStyle w:val="af"/>
              <w:ind w:left="360" w:firstLineChars="150" w:firstLine="300"/>
              <w:rPr>
                <w:szCs w:val="21"/>
              </w:rPr>
            </w:pPr>
            <w:r w:rsidRPr="0072300E">
              <w:rPr>
                <w:rFonts w:hint="eastAsia"/>
                <w:szCs w:val="21"/>
              </w:rPr>
              <w:t xml:space="preserve">4-1 </w:t>
            </w:r>
            <w:r>
              <w:rPr>
                <w:szCs w:val="21"/>
              </w:rPr>
              <w:t>N</w:t>
            </w:r>
            <w:r w:rsidRPr="00D840CA">
              <w:rPr>
                <w:szCs w:val="21"/>
              </w:rPr>
              <w:t>o suitable PSCell is selected</w:t>
            </w:r>
          </w:p>
          <w:p w:rsidR="009E7355" w:rsidRPr="0072300E" w:rsidRDefault="009E7355" w:rsidP="00AE3CAE">
            <w:pPr>
              <w:pStyle w:val="af"/>
              <w:ind w:left="360" w:firstLineChars="150" w:firstLine="300"/>
              <w:rPr>
                <w:szCs w:val="21"/>
              </w:rPr>
            </w:pPr>
            <w:r>
              <w:rPr>
                <w:szCs w:val="21"/>
              </w:rPr>
              <w:t xml:space="preserve">4-2 </w:t>
            </w:r>
            <w:r w:rsidRPr="0072300E">
              <w:rPr>
                <w:rFonts w:hint="eastAsia"/>
                <w:szCs w:val="21"/>
              </w:rPr>
              <w:t>Send RRCRelease to UE</w:t>
            </w:r>
          </w:p>
          <w:p w:rsidR="009E7355" w:rsidRPr="00D840CA" w:rsidRDefault="009E7355" w:rsidP="00AE3CAE">
            <w:pPr>
              <w:pStyle w:val="af"/>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tcPr>
          <w:p w:rsidR="009E7355" w:rsidRPr="0072300E" w:rsidRDefault="009E7355" w:rsidP="00AE3CAE">
            <w:pPr>
              <w:jc w:val="center"/>
              <w:rPr>
                <w:szCs w:val="21"/>
              </w:rPr>
            </w:pPr>
          </w:p>
        </w:tc>
        <w:tc>
          <w:tcPr>
            <w:tcW w:w="1203" w:type="dxa"/>
          </w:tcPr>
          <w:p w:rsidR="009E7355" w:rsidRPr="0072300E" w:rsidRDefault="009E7355" w:rsidP="00AE3CAE">
            <w:pPr>
              <w:jc w:val="center"/>
              <w:rPr>
                <w:szCs w:val="21"/>
              </w:rPr>
            </w:pPr>
            <w:r w:rsidRPr="0072300E">
              <w:rPr>
                <w:rFonts w:hint="eastAsia"/>
                <w:szCs w:val="21"/>
              </w:rPr>
              <w:t>b-2</w:t>
            </w:r>
          </w:p>
        </w:tc>
        <w:tc>
          <w:tcPr>
            <w:tcW w:w="5376" w:type="dxa"/>
          </w:tcPr>
          <w:p w:rsidR="009E7355" w:rsidRPr="0072300E" w:rsidRDefault="009E7355" w:rsidP="009E7355">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UE receives CPA config</w:t>
            </w:r>
          </w:p>
          <w:p w:rsidR="009E7355" w:rsidRPr="0072300E" w:rsidRDefault="009E7355" w:rsidP="009E7355">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rsidR="009E7355" w:rsidRPr="0072300E" w:rsidRDefault="009E7355" w:rsidP="009E7355">
            <w:pPr>
              <w:pStyle w:val="af"/>
              <w:widowControl w:val="0"/>
              <w:numPr>
                <w:ilvl w:val="0"/>
                <w:numId w:val="40"/>
              </w:numPr>
              <w:overflowPunct/>
              <w:autoSpaceDE/>
              <w:autoSpaceDN/>
              <w:adjustRightInd/>
              <w:spacing w:after="0"/>
              <w:contextualSpacing w:val="0"/>
              <w:jc w:val="both"/>
              <w:textAlignment w:val="auto"/>
              <w:rPr>
                <w:szCs w:val="21"/>
              </w:rPr>
            </w:pPr>
            <w:r w:rsidRPr="0072300E">
              <w:rPr>
                <w:szCs w:val="21"/>
              </w:rPr>
              <w:t xml:space="preserve">CPA execution succeeds but RLF occurs in </w:t>
            </w:r>
            <w:r>
              <w:rPr>
                <w:rFonts w:eastAsiaTheme="minorEastAsia" w:hint="eastAsia"/>
                <w:szCs w:val="21"/>
                <w:lang w:eastAsia="zh-CN"/>
              </w:rPr>
              <w:t xml:space="preserve">target </w:t>
            </w:r>
            <w:r w:rsidRPr="0072300E">
              <w:rPr>
                <w:szCs w:val="21"/>
              </w:rPr>
              <w:t>PSCell shortly after CPA execution</w:t>
            </w:r>
          </w:p>
          <w:p w:rsidR="009E7355" w:rsidRPr="0072300E" w:rsidRDefault="009E7355" w:rsidP="009E7355">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40"/>
              </w:numPr>
              <w:overflowPunct/>
              <w:autoSpaceDE/>
              <w:autoSpaceDN/>
              <w:adjustRightInd/>
              <w:spacing w:after="0"/>
              <w:contextualSpacing w:val="0"/>
              <w:jc w:val="both"/>
              <w:textAlignment w:val="auto"/>
              <w:rPr>
                <w:szCs w:val="21"/>
              </w:rPr>
            </w:pPr>
            <w:r w:rsidRPr="0072300E">
              <w:rPr>
                <w:rFonts w:hint="eastAsia"/>
                <w:szCs w:val="21"/>
              </w:rPr>
              <w:t>MN:</w:t>
            </w:r>
          </w:p>
          <w:p w:rsidR="009E7355" w:rsidRDefault="009E7355" w:rsidP="00AE3CAE">
            <w:pPr>
              <w:pStyle w:val="af"/>
              <w:ind w:left="360" w:firstLineChars="150" w:firstLine="300"/>
              <w:rPr>
                <w:szCs w:val="21"/>
              </w:rPr>
            </w:pPr>
            <w:r w:rsidRPr="0072300E">
              <w:rPr>
                <w:rFonts w:hint="eastAsia"/>
                <w:szCs w:val="21"/>
              </w:rPr>
              <w:t xml:space="preserve">4-1 </w:t>
            </w:r>
            <w:r>
              <w:rPr>
                <w:szCs w:val="21"/>
              </w:rPr>
              <w:t>N</w:t>
            </w:r>
            <w:r w:rsidRPr="00D840CA">
              <w:rPr>
                <w:szCs w:val="21"/>
              </w:rPr>
              <w:t>o suitable PSCell is selected</w:t>
            </w:r>
          </w:p>
          <w:p w:rsidR="009E7355" w:rsidRPr="0072300E" w:rsidRDefault="009E7355" w:rsidP="00AE3CAE">
            <w:pPr>
              <w:pStyle w:val="af"/>
              <w:ind w:left="360" w:firstLineChars="150" w:firstLine="300"/>
              <w:rPr>
                <w:szCs w:val="21"/>
              </w:rPr>
            </w:pPr>
            <w:r>
              <w:rPr>
                <w:szCs w:val="21"/>
              </w:rPr>
              <w:t xml:space="preserve">4-2 </w:t>
            </w:r>
            <w:r w:rsidRPr="0072300E">
              <w:rPr>
                <w:rFonts w:hint="eastAsia"/>
                <w:szCs w:val="21"/>
              </w:rPr>
              <w:t>Send RRCRelease to UE</w:t>
            </w:r>
          </w:p>
          <w:p w:rsidR="009E7355" w:rsidRPr="0072300E" w:rsidRDefault="009E7355" w:rsidP="00AE3CAE">
            <w:pPr>
              <w:pStyle w:val="af"/>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val="restart"/>
          </w:tcPr>
          <w:p w:rsidR="009E7355" w:rsidRPr="0072300E" w:rsidRDefault="009E7355" w:rsidP="00AE3CAE">
            <w:pPr>
              <w:jc w:val="center"/>
              <w:rPr>
                <w:rFonts w:eastAsiaTheme="minorEastAsia"/>
                <w:szCs w:val="21"/>
                <w:lang w:eastAsia="zh-CN"/>
              </w:rPr>
            </w:pPr>
            <w:r w:rsidRPr="0072300E">
              <w:rPr>
                <w:rFonts w:eastAsiaTheme="minorEastAsia" w:hint="eastAsia"/>
                <w:szCs w:val="21"/>
                <w:lang w:eastAsia="zh-CN"/>
              </w:rPr>
              <w:t>CPA to wrong cell</w:t>
            </w:r>
          </w:p>
        </w:tc>
        <w:tc>
          <w:tcPr>
            <w:tcW w:w="1203" w:type="dxa"/>
          </w:tcPr>
          <w:p w:rsidR="009E7355" w:rsidRPr="0072300E" w:rsidRDefault="009E7355" w:rsidP="00AE3CAE">
            <w:pPr>
              <w:jc w:val="center"/>
              <w:rPr>
                <w:rFonts w:eastAsiaTheme="minorEastAsia"/>
                <w:szCs w:val="21"/>
                <w:lang w:eastAsia="zh-CN"/>
              </w:rPr>
            </w:pPr>
            <w:r w:rsidRPr="0072300E">
              <w:rPr>
                <w:rFonts w:eastAsiaTheme="minorEastAsia" w:hint="eastAsia"/>
                <w:szCs w:val="21"/>
                <w:lang w:eastAsia="zh-CN"/>
              </w:rPr>
              <w:t>b-3</w:t>
            </w:r>
          </w:p>
        </w:tc>
        <w:tc>
          <w:tcPr>
            <w:tcW w:w="5376" w:type="dxa"/>
          </w:tcPr>
          <w:p w:rsidR="009E7355" w:rsidRPr="0072300E" w:rsidRDefault="009E7355" w:rsidP="009E735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UE receives CPA config</w:t>
            </w:r>
          </w:p>
          <w:p w:rsidR="009E7355" w:rsidRPr="0072300E" w:rsidRDefault="009E7355" w:rsidP="009E735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r w:rsidRPr="0072300E">
              <w:rPr>
                <w:rFonts w:eastAsiaTheme="minorEastAsia" w:hint="eastAsia"/>
                <w:szCs w:val="21"/>
                <w:lang w:eastAsia="zh-CN"/>
              </w:rPr>
              <w:t xml:space="preserve"> but failure</w:t>
            </w:r>
          </w:p>
          <w:p w:rsidR="009E7355" w:rsidRPr="0072300E" w:rsidRDefault="009E7355" w:rsidP="009E735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41"/>
              </w:numPr>
              <w:overflowPunct/>
              <w:autoSpaceDE/>
              <w:autoSpaceDN/>
              <w:adjustRightInd/>
              <w:spacing w:after="0"/>
              <w:contextualSpacing w:val="0"/>
              <w:jc w:val="both"/>
              <w:textAlignment w:val="auto"/>
              <w:rPr>
                <w:szCs w:val="21"/>
              </w:rPr>
            </w:pPr>
            <w:r w:rsidRPr="0072300E">
              <w:rPr>
                <w:rFonts w:hint="eastAsia"/>
                <w:szCs w:val="21"/>
              </w:rPr>
              <w:t>MN:</w:t>
            </w:r>
          </w:p>
          <w:p w:rsidR="009E7355" w:rsidRPr="00CA2567" w:rsidRDefault="009E7355" w:rsidP="00AE3CAE">
            <w:pPr>
              <w:pStyle w:val="af"/>
              <w:ind w:left="360" w:firstLineChars="150" w:firstLine="300"/>
              <w:rPr>
                <w:szCs w:val="21"/>
              </w:rPr>
            </w:pPr>
            <w:r w:rsidRPr="0072300E">
              <w:rPr>
                <w:rFonts w:hint="eastAsia"/>
                <w:szCs w:val="21"/>
              </w:rPr>
              <w:t>4-1 Send RRCReconfiguration to UE</w:t>
            </w:r>
            <w:r w:rsidRPr="00CA2567">
              <w:rPr>
                <w:rFonts w:hint="eastAsia"/>
                <w:szCs w:val="21"/>
              </w:rPr>
              <w:t xml:space="preserve">, </w:t>
            </w:r>
            <w:r w:rsidRPr="0072300E">
              <w:rPr>
                <w:rFonts w:hint="eastAsia"/>
                <w:szCs w:val="21"/>
              </w:rPr>
              <w:t>UE execute PSCell change, to other PSCell</w:t>
            </w:r>
          </w:p>
          <w:p w:rsidR="009E7355" w:rsidRPr="0072300E" w:rsidRDefault="009E7355" w:rsidP="00AE3CAE">
            <w:pPr>
              <w:pStyle w:val="af"/>
              <w:ind w:left="360" w:firstLineChars="150" w:firstLine="300"/>
              <w:rPr>
                <w:szCs w:val="21"/>
              </w:rPr>
            </w:pPr>
            <w:r>
              <w:rPr>
                <w:szCs w:val="21"/>
              </w:rPr>
              <w:t xml:space="preserve">4-2 </w:t>
            </w:r>
            <w:r w:rsidRPr="0072300E">
              <w:rPr>
                <w:rFonts w:hint="eastAsia"/>
                <w:szCs w:val="21"/>
              </w:rPr>
              <w:t>Send RRCRelease to UE</w:t>
            </w:r>
          </w:p>
          <w:p w:rsidR="009E7355" w:rsidRPr="0072300E" w:rsidRDefault="009E7355" w:rsidP="00AE3CAE">
            <w:pPr>
              <w:pStyle w:val="af"/>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tcPr>
          <w:p w:rsidR="009E7355" w:rsidRPr="0072300E" w:rsidRDefault="009E7355" w:rsidP="00AE3CAE">
            <w:pPr>
              <w:jc w:val="center"/>
              <w:rPr>
                <w:rFonts w:eastAsiaTheme="minorEastAsia"/>
                <w:szCs w:val="21"/>
                <w:lang w:eastAsia="zh-CN"/>
              </w:rPr>
            </w:pPr>
          </w:p>
        </w:tc>
        <w:tc>
          <w:tcPr>
            <w:tcW w:w="1203" w:type="dxa"/>
          </w:tcPr>
          <w:p w:rsidR="009E7355" w:rsidRPr="0072300E" w:rsidRDefault="009E7355" w:rsidP="00AE3CAE">
            <w:pPr>
              <w:jc w:val="center"/>
              <w:rPr>
                <w:rFonts w:eastAsiaTheme="minorEastAsia"/>
                <w:szCs w:val="21"/>
                <w:lang w:eastAsia="zh-CN"/>
              </w:rPr>
            </w:pPr>
            <w:r w:rsidRPr="0072300E">
              <w:rPr>
                <w:rFonts w:eastAsiaTheme="minorEastAsia" w:hint="eastAsia"/>
                <w:szCs w:val="21"/>
                <w:lang w:eastAsia="zh-CN"/>
              </w:rPr>
              <w:t>b-4</w:t>
            </w:r>
          </w:p>
        </w:tc>
        <w:tc>
          <w:tcPr>
            <w:tcW w:w="5376" w:type="dxa"/>
          </w:tcPr>
          <w:p w:rsidR="009E7355" w:rsidRPr="0072300E" w:rsidRDefault="009E7355" w:rsidP="009E7355">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UE receives CPA config</w:t>
            </w:r>
          </w:p>
          <w:p w:rsidR="009E7355" w:rsidRPr="0072300E" w:rsidRDefault="009E7355" w:rsidP="009E7355">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 xml:space="preserve">CPA condition </w:t>
            </w:r>
            <w:r w:rsidRPr="0072300E">
              <w:rPr>
                <w:szCs w:val="21"/>
              </w:rPr>
              <w:t>fulfilled</w:t>
            </w:r>
            <w:r w:rsidRPr="0072300E">
              <w:rPr>
                <w:rFonts w:hint="eastAsia"/>
                <w:szCs w:val="21"/>
              </w:rPr>
              <w:t>, trigger CPA</w:t>
            </w:r>
          </w:p>
          <w:p w:rsidR="009E7355" w:rsidRPr="0072300E" w:rsidRDefault="009E7355" w:rsidP="009E7355">
            <w:pPr>
              <w:pStyle w:val="af"/>
              <w:widowControl w:val="0"/>
              <w:numPr>
                <w:ilvl w:val="0"/>
                <w:numId w:val="42"/>
              </w:numPr>
              <w:overflowPunct/>
              <w:autoSpaceDE/>
              <w:autoSpaceDN/>
              <w:adjustRightInd/>
              <w:spacing w:after="0"/>
              <w:contextualSpacing w:val="0"/>
              <w:jc w:val="both"/>
              <w:textAlignment w:val="auto"/>
              <w:rPr>
                <w:szCs w:val="21"/>
              </w:rPr>
            </w:pPr>
            <w:r w:rsidRPr="0072300E">
              <w:rPr>
                <w:szCs w:val="21"/>
              </w:rPr>
              <w:t xml:space="preserve">CPA execution succeeds but RLF occurs in </w:t>
            </w:r>
            <w:r>
              <w:rPr>
                <w:rFonts w:eastAsiaTheme="minorEastAsia" w:hint="eastAsia"/>
                <w:szCs w:val="21"/>
                <w:lang w:eastAsia="zh-CN"/>
              </w:rPr>
              <w:t xml:space="preserve">target </w:t>
            </w:r>
            <w:r w:rsidRPr="0072300E">
              <w:rPr>
                <w:szCs w:val="21"/>
              </w:rPr>
              <w:t>PSCell shortly after CPA execution</w:t>
            </w:r>
          </w:p>
          <w:p w:rsidR="009E7355" w:rsidRPr="0072300E" w:rsidRDefault="009E7355" w:rsidP="009E7355">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42"/>
              </w:numPr>
              <w:overflowPunct/>
              <w:autoSpaceDE/>
              <w:autoSpaceDN/>
              <w:adjustRightInd/>
              <w:spacing w:after="0"/>
              <w:contextualSpacing w:val="0"/>
              <w:jc w:val="both"/>
              <w:textAlignment w:val="auto"/>
              <w:rPr>
                <w:szCs w:val="21"/>
              </w:rPr>
            </w:pPr>
            <w:r w:rsidRPr="0072300E">
              <w:rPr>
                <w:rFonts w:hint="eastAsia"/>
                <w:szCs w:val="21"/>
              </w:rPr>
              <w:t>MN:</w:t>
            </w:r>
          </w:p>
          <w:p w:rsidR="009E7355" w:rsidRPr="00CA2567" w:rsidRDefault="009E7355" w:rsidP="00AE3CAE">
            <w:pPr>
              <w:pStyle w:val="af"/>
              <w:ind w:left="360" w:firstLineChars="150" w:firstLine="300"/>
              <w:rPr>
                <w:szCs w:val="21"/>
              </w:rPr>
            </w:pPr>
            <w:r w:rsidRPr="0072300E">
              <w:rPr>
                <w:rFonts w:hint="eastAsia"/>
                <w:szCs w:val="21"/>
              </w:rPr>
              <w:lastRenderedPageBreak/>
              <w:t>4-1 Send RRCReconfiguration to UE</w:t>
            </w:r>
            <w:r w:rsidRPr="00CA2567">
              <w:rPr>
                <w:rFonts w:hint="eastAsia"/>
                <w:szCs w:val="21"/>
              </w:rPr>
              <w:t xml:space="preserve">, </w:t>
            </w:r>
            <w:r w:rsidRPr="0072300E">
              <w:rPr>
                <w:rFonts w:hint="eastAsia"/>
                <w:szCs w:val="21"/>
              </w:rPr>
              <w:t>UE execute PSCell change, to other PSCell</w:t>
            </w:r>
          </w:p>
          <w:p w:rsidR="009E7355" w:rsidRPr="0072300E" w:rsidRDefault="009E7355" w:rsidP="00AE3CAE">
            <w:pPr>
              <w:pStyle w:val="af"/>
              <w:ind w:left="360" w:firstLineChars="150" w:firstLine="300"/>
              <w:rPr>
                <w:szCs w:val="21"/>
              </w:rPr>
            </w:pPr>
            <w:r w:rsidRPr="00CA2567">
              <w:rPr>
                <w:rFonts w:hint="eastAsia"/>
                <w:szCs w:val="21"/>
              </w:rPr>
              <w:t xml:space="preserve">4-2 </w:t>
            </w:r>
            <w:r w:rsidRPr="0072300E">
              <w:rPr>
                <w:rFonts w:hint="eastAsia"/>
                <w:szCs w:val="21"/>
              </w:rPr>
              <w:t>Send RRCRelease to UE</w:t>
            </w:r>
          </w:p>
          <w:p w:rsidR="009E7355" w:rsidRPr="0072300E" w:rsidRDefault="009E7355" w:rsidP="00AE3CAE">
            <w:pPr>
              <w:pStyle w:val="af"/>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val="restart"/>
          </w:tcPr>
          <w:p w:rsidR="009E7355" w:rsidRPr="0072300E" w:rsidRDefault="009E7355" w:rsidP="00AE3CAE">
            <w:pPr>
              <w:jc w:val="center"/>
              <w:rPr>
                <w:rFonts w:eastAsiaTheme="minorEastAsia"/>
                <w:szCs w:val="21"/>
                <w:lang w:eastAsia="zh-CN"/>
              </w:rPr>
            </w:pPr>
            <w:r w:rsidRPr="0072300E">
              <w:rPr>
                <w:rFonts w:eastAsiaTheme="minorEastAsia" w:hint="eastAsia"/>
                <w:szCs w:val="21"/>
                <w:lang w:eastAsia="zh-CN"/>
              </w:rPr>
              <w:lastRenderedPageBreak/>
              <w:t>mixed scenarios</w:t>
            </w:r>
          </w:p>
        </w:tc>
        <w:tc>
          <w:tcPr>
            <w:tcW w:w="1203" w:type="dxa"/>
          </w:tcPr>
          <w:p w:rsidR="009E7355" w:rsidRPr="0072300E" w:rsidRDefault="009E7355" w:rsidP="00AE3CAE">
            <w:pPr>
              <w:jc w:val="center"/>
              <w:rPr>
                <w:szCs w:val="21"/>
              </w:rPr>
            </w:pPr>
            <w:r w:rsidRPr="0072300E">
              <w:rPr>
                <w:rFonts w:hint="eastAsia"/>
                <w:szCs w:val="21"/>
              </w:rPr>
              <w:t>c-1/c-2</w:t>
            </w:r>
          </w:p>
        </w:tc>
        <w:tc>
          <w:tcPr>
            <w:tcW w:w="5376" w:type="dxa"/>
          </w:tcPr>
          <w:p w:rsidR="009E7355" w:rsidRPr="0072300E" w:rsidRDefault="009E7355" w:rsidP="009E7355">
            <w:pPr>
              <w:pStyle w:val="af"/>
              <w:widowControl w:val="0"/>
              <w:numPr>
                <w:ilvl w:val="0"/>
                <w:numId w:val="35"/>
              </w:numPr>
              <w:overflowPunct/>
              <w:autoSpaceDE/>
              <w:autoSpaceDN/>
              <w:adjustRightInd/>
              <w:spacing w:after="0"/>
              <w:contextualSpacing w:val="0"/>
              <w:jc w:val="both"/>
              <w:textAlignment w:val="auto"/>
              <w:rPr>
                <w:szCs w:val="21"/>
              </w:rPr>
            </w:pPr>
            <w:r w:rsidRPr="0072300E">
              <w:rPr>
                <w:rFonts w:hint="eastAsia"/>
                <w:szCs w:val="21"/>
              </w:rPr>
              <w:t>UE receives CPA/CPC config</w:t>
            </w:r>
          </w:p>
          <w:p w:rsidR="009E7355" w:rsidRPr="0072300E" w:rsidRDefault="009E7355" w:rsidP="009E7355">
            <w:pPr>
              <w:pStyle w:val="af"/>
              <w:widowControl w:val="0"/>
              <w:numPr>
                <w:ilvl w:val="0"/>
                <w:numId w:val="35"/>
              </w:numPr>
              <w:overflowPunct/>
              <w:autoSpaceDE/>
              <w:autoSpaceDN/>
              <w:adjustRightInd/>
              <w:spacing w:after="0"/>
              <w:contextualSpacing w:val="0"/>
              <w:jc w:val="both"/>
              <w:textAlignment w:val="auto"/>
              <w:rPr>
                <w:szCs w:val="21"/>
              </w:rPr>
            </w:pPr>
            <w:r w:rsidRPr="0072300E">
              <w:rPr>
                <w:rFonts w:hint="eastAsia"/>
                <w:szCs w:val="21"/>
              </w:rPr>
              <w:t>UE receive</w:t>
            </w:r>
            <w:r>
              <w:rPr>
                <w:szCs w:val="21"/>
              </w:rPr>
              <w:t>s</w:t>
            </w:r>
            <w:r w:rsidRPr="0072300E">
              <w:rPr>
                <w:rFonts w:hint="eastAsia"/>
                <w:szCs w:val="21"/>
              </w:rPr>
              <w:t xml:space="preserve"> </w:t>
            </w:r>
            <w:r w:rsidRPr="00E23F1F">
              <w:rPr>
                <w:rFonts w:hint="eastAsia"/>
                <w:bCs/>
                <w:szCs w:val="21"/>
              </w:rPr>
              <w:t>legacy HO command</w:t>
            </w:r>
            <w:r w:rsidRPr="0072300E">
              <w:rPr>
                <w:rFonts w:hint="eastAsia"/>
                <w:szCs w:val="21"/>
              </w:rPr>
              <w:t>, and HOF occur</w:t>
            </w:r>
            <w:r>
              <w:rPr>
                <w:szCs w:val="21"/>
              </w:rPr>
              <w:t>s</w:t>
            </w:r>
            <w:r w:rsidRPr="0072300E">
              <w:rPr>
                <w:rFonts w:hint="eastAsia"/>
                <w:szCs w:val="21"/>
              </w:rPr>
              <w:t xml:space="preserve"> during CPA/CPC evaluation</w:t>
            </w:r>
          </w:p>
          <w:p w:rsidR="009E7355" w:rsidRPr="0072300E" w:rsidRDefault="009E7355" w:rsidP="009E7355">
            <w:pPr>
              <w:pStyle w:val="af"/>
              <w:widowControl w:val="0"/>
              <w:numPr>
                <w:ilvl w:val="0"/>
                <w:numId w:val="35"/>
              </w:numPr>
              <w:overflowPunct/>
              <w:autoSpaceDE/>
              <w:autoSpaceDN/>
              <w:adjustRightInd/>
              <w:spacing w:after="0"/>
              <w:contextualSpacing w:val="0"/>
              <w:jc w:val="both"/>
              <w:textAlignment w:val="auto"/>
              <w:rPr>
                <w:szCs w:val="21"/>
              </w:rPr>
            </w:pPr>
            <w:r w:rsidRPr="0072300E">
              <w:rPr>
                <w:rFonts w:hint="eastAsia"/>
                <w:szCs w:val="21"/>
              </w:rPr>
              <w:t>trigger reestablishment</w:t>
            </w:r>
          </w:p>
        </w:tc>
      </w:tr>
      <w:tr w:rsidR="009E7355" w:rsidTr="00AE3CAE">
        <w:tc>
          <w:tcPr>
            <w:tcW w:w="1949" w:type="dxa"/>
            <w:vMerge/>
          </w:tcPr>
          <w:p w:rsidR="009E7355" w:rsidRPr="0072300E" w:rsidRDefault="009E7355" w:rsidP="00AE3CAE">
            <w:pPr>
              <w:jc w:val="center"/>
              <w:rPr>
                <w:szCs w:val="21"/>
              </w:rPr>
            </w:pPr>
          </w:p>
        </w:tc>
        <w:tc>
          <w:tcPr>
            <w:tcW w:w="1203" w:type="dxa"/>
          </w:tcPr>
          <w:p w:rsidR="009E7355" w:rsidRPr="00F1100D" w:rsidRDefault="009E7355" w:rsidP="00AE3CAE">
            <w:pPr>
              <w:jc w:val="center"/>
              <w:rPr>
                <w:rFonts w:eastAsiaTheme="minorEastAsia"/>
                <w:szCs w:val="21"/>
                <w:lang w:eastAsia="zh-CN"/>
              </w:rPr>
            </w:pPr>
            <w:r w:rsidRPr="0072300E">
              <w:rPr>
                <w:rFonts w:hint="eastAsia"/>
                <w:szCs w:val="21"/>
              </w:rPr>
              <w:t>c-3</w:t>
            </w:r>
            <w:r>
              <w:rPr>
                <w:rFonts w:eastAsiaTheme="minorEastAsia" w:hint="eastAsia"/>
                <w:szCs w:val="21"/>
                <w:lang w:eastAsia="zh-CN"/>
              </w:rPr>
              <w:t>/</w:t>
            </w:r>
            <w:r>
              <w:rPr>
                <w:rFonts w:eastAsiaTheme="minorEastAsia"/>
                <w:szCs w:val="21"/>
                <w:lang w:eastAsia="zh-CN"/>
              </w:rPr>
              <w:t>c-4</w:t>
            </w:r>
          </w:p>
        </w:tc>
        <w:tc>
          <w:tcPr>
            <w:tcW w:w="5376" w:type="dxa"/>
          </w:tcPr>
          <w:p w:rsidR="009E7355" w:rsidRPr="0072300E" w:rsidRDefault="009E7355" w:rsidP="009E7355">
            <w:pPr>
              <w:pStyle w:val="af"/>
              <w:widowControl w:val="0"/>
              <w:numPr>
                <w:ilvl w:val="0"/>
                <w:numId w:val="36"/>
              </w:numPr>
              <w:overflowPunct/>
              <w:autoSpaceDE/>
              <w:autoSpaceDN/>
              <w:adjustRightInd/>
              <w:spacing w:after="0"/>
              <w:contextualSpacing w:val="0"/>
              <w:jc w:val="both"/>
              <w:textAlignment w:val="auto"/>
              <w:rPr>
                <w:szCs w:val="21"/>
              </w:rPr>
            </w:pPr>
            <w:r w:rsidRPr="0072300E">
              <w:rPr>
                <w:rFonts w:hint="eastAsia"/>
                <w:szCs w:val="21"/>
              </w:rPr>
              <w:t xml:space="preserve">UE receives </w:t>
            </w:r>
            <w:r>
              <w:rPr>
                <w:szCs w:val="21"/>
              </w:rPr>
              <w:t>CPA</w:t>
            </w:r>
            <w:r>
              <w:rPr>
                <w:rFonts w:eastAsiaTheme="minorEastAsia" w:hint="eastAsia"/>
                <w:szCs w:val="21"/>
                <w:lang w:eastAsia="zh-CN"/>
              </w:rPr>
              <w:t>/</w:t>
            </w:r>
            <w:r w:rsidRPr="0072300E">
              <w:rPr>
                <w:rFonts w:hint="eastAsia"/>
                <w:szCs w:val="21"/>
              </w:rPr>
              <w:t>CPC config</w:t>
            </w:r>
          </w:p>
          <w:p w:rsidR="009E7355" w:rsidRPr="0072300E" w:rsidRDefault="009E7355" w:rsidP="009E7355">
            <w:pPr>
              <w:pStyle w:val="af"/>
              <w:widowControl w:val="0"/>
              <w:numPr>
                <w:ilvl w:val="0"/>
                <w:numId w:val="36"/>
              </w:numPr>
              <w:overflowPunct/>
              <w:autoSpaceDE/>
              <w:autoSpaceDN/>
              <w:adjustRightInd/>
              <w:spacing w:after="0"/>
              <w:contextualSpacing w:val="0"/>
              <w:jc w:val="both"/>
              <w:textAlignment w:val="auto"/>
              <w:rPr>
                <w:szCs w:val="21"/>
              </w:rPr>
            </w:pPr>
            <w:r w:rsidRPr="0072300E">
              <w:rPr>
                <w:rFonts w:hint="eastAsia"/>
                <w:szCs w:val="21"/>
              </w:rPr>
              <w:t>UE receive</w:t>
            </w:r>
            <w:r>
              <w:rPr>
                <w:szCs w:val="21"/>
              </w:rPr>
              <w:t>s</w:t>
            </w:r>
            <w:r w:rsidRPr="0072300E">
              <w:rPr>
                <w:rFonts w:hint="eastAsia"/>
                <w:szCs w:val="21"/>
              </w:rPr>
              <w:t xml:space="preserve"> </w:t>
            </w:r>
            <w:r w:rsidRPr="00E23F1F">
              <w:rPr>
                <w:rFonts w:hint="eastAsia"/>
                <w:bCs/>
                <w:szCs w:val="21"/>
              </w:rPr>
              <w:t xml:space="preserve">legacy PSCell </w:t>
            </w:r>
            <w:r>
              <w:rPr>
                <w:bCs/>
                <w:szCs w:val="21"/>
              </w:rPr>
              <w:t>addition</w:t>
            </w:r>
            <w:r>
              <w:rPr>
                <w:rFonts w:eastAsiaTheme="minorEastAsia" w:hint="eastAsia"/>
                <w:bCs/>
                <w:szCs w:val="21"/>
                <w:lang w:eastAsia="zh-CN"/>
              </w:rPr>
              <w:t>/</w:t>
            </w:r>
            <w:r>
              <w:rPr>
                <w:rFonts w:eastAsiaTheme="minorEastAsia"/>
                <w:bCs/>
                <w:szCs w:val="21"/>
                <w:lang w:eastAsia="zh-CN"/>
              </w:rPr>
              <w:t xml:space="preserve">PSCell </w:t>
            </w:r>
            <w:r w:rsidRPr="00E23F1F">
              <w:rPr>
                <w:rFonts w:hint="eastAsia"/>
                <w:bCs/>
                <w:szCs w:val="21"/>
              </w:rPr>
              <w:t xml:space="preserve">change command </w:t>
            </w:r>
            <w:r w:rsidRPr="0072300E">
              <w:rPr>
                <w:rFonts w:hint="eastAsia"/>
                <w:szCs w:val="21"/>
              </w:rPr>
              <w:t xml:space="preserve">during </w:t>
            </w:r>
            <w:r>
              <w:rPr>
                <w:szCs w:val="21"/>
              </w:rPr>
              <w:t>CPA/</w:t>
            </w:r>
            <w:r w:rsidRPr="0072300E">
              <w:rPr>
                <w:rFonts w:hint="eastAsia"/>
                <w:szCs w:val="21"/>
              </w:rPr>
              <w:t xml:space="preserve">CPC evaluation, and PSCell </w:t>
            </w:r>
            <w:r>
              <w:rPr>
                <w:szCs w:val="21"/>
              </w:rPr>
              <w:t xml:space="preserve">addition/PSCell </w:t>
            </w:r>
            <w:r w:rsidRPr="0072300E">
              <w:rPr>
                <w:rFonts w:hint="eastAsia"/>
                <w:szCs w:val="21"/>
              </w:rPr>
              <w:t xml:space="preserve">change </w:t>
            </w:r>
            <w:r w:rsidRPr="0072300E">
              <w:rPr>
                <w:szCs w:val="21"/>
              </w:rPr>
              <w:t>failure</w:t>
            </w:r>
            <w:r w:rsidRPr="0072300E">
              <w:rPr>
                <w:rFonts w:hint="eastAsia"/>
                <w:szCs w:val="21"/>
              </w:rPr>
              <w:t xml:space="preserve"> occur</w:t>
            </w:r>
            <w:r>
              <w:rPr>
                <w:szCs w:val="21"/>
              </w:rPr>
              <w:t>s</w:t>
            </w:r>
          </w:p>
          <w:p w:rsidR="009E7355" w:rsidRPr="0072300E" w:rsidRDefault="009E7355" w:rsidP="009E7355">
            <w:pPr>
              <w:pStyle w:val="af"/>
              <w:widowControl w:val="0"/>
              <w:numPr>
                <w:ilvl w:val="0"/>
                <w:numId w:val="36"/>
              </w:numPr>
              <w:overflowPunct/>
              <w:autoSpaceDE/>
              <w:autoSpaceDN/>
              <w:adjustRightInd/>
              <w:spacing w:after="0"/>
              <w:contextualSpacing w:val="0"/>
              <w:jc w:val="both"/>
              <w:textAlignment w:val="auto"/>
              <w:rPr>
                <w:szCs w:val="21"/>
              </w:rPr>
            </w:pPr>
            <w:r w:rsidRPr="0072300E">
              <w:rPr>
                <w:rFonts w:hint="eastAsia"/>
                <w:szCs w:val="21"/>
              </w:rPr>
              <w:t>Send SCG failure information to MN</w:t>
            </w:r>
          </w:p>
          <w:p w:rsidR="009E7355" w:rsidRPr="0072300E" w:rsidRDefault="009E7355" w:rsidP="009E7355">
            <w:pPr>
              <w:pStyle w:val="af"/>
              <w:widowControl w:val="0"/>
              <w:numPr>
                <w:ilvl w:val="0"/>
                <w:numId w:val="36"/>
              </w:numPr>
              <w:overflowPunct/>
              <w:autoSpaceDE/>
              <w:autoSpaceDN/>
              <w:adjustRightInd/>
              <w:spacing w:after="0"/>
              <w:contextualSpacing w:val="0"/>
              <w:jc w:val="both"/>
              <w:textAlignment w:val="auto"/>
              <w:rPr>
                <w:szCs w:val="21"/>
              </w:rPr>
            </w:pPr>
            <w:r w:rsidRPr="0072300E">
              <w:rPr>
                <w:rFonts w:hint="eastAsia"/>
                <w:szCs w:val="21"/>
              </w:rPr>
              <w:t>MN:</w:t>
            </w:r>
          </w:p>
          <w:p w:rsidR="009E7355" w:rsidRPr="0072300E" w:rsidRDefault="009E7355" w:rsidP="00AE3CAE">
            <w:pPr>
              <w:pStyle w:val="af"/>
              <w:ind w:left="360" w:firstLineChars="150" w:firstLine="300"/>
              <w:rPr>
                <w:szCs w:val="21"/>
              </w:rPr>
            </w:pPr>
            <w:r w:rsidRPr="0072300E">
              <w:rPr>
                <w:rFonts w:hint="eastAsia"/>
                <w:szCs w:val="21"/>
              </w:rPr>
              <w:t>4-1 Send RRCReconfiguration to UE</w:t>
            </w:r>
          </w:p>
          <w:p w:rsidR="009E7355" w:rsidRPr="0072300E" w:rsidRDefault="009E7355" w:rsidP="00AE3CAE">
            <w:pPr>
              <w:pStyle w:val="af"/>
              <w:ind w:left="360" w:firstLineChars="150" w:firstLine="300"/>
              <w:rPr>
                <w:szCs w:val="21"/>
              </w:rPr>
            </w:pPr>
            <w:r>
              <w:rPr>
                <w:szCs w:val="21"/>
              </w:rPr>
              <w:t xml:space="preserve">4-2 </w:t>
            </w:r>
            <w:r w:rsidRPr="0072300E">
              <w:rPr>
                <w:rFonts w:hint="eastAsia"/>
                <w:szCs w:val="21"/>
              </w:rPr>
              <w:t>Send RRCRelease to UE</w:t>
            </w:r>
          </w:p>
          <w:p w:rsidR="009E7355" w:rsidRPr="0072300E" w:rsidRDefault="009E7355" w:rsidP="00AE3CAE">
            <w:pPr>
              <w:pStyle w:val="af"/>
              <w:ind w:left="360" w:firstLineChars="150" w:firstLine="300"/>
              <w:rPr>
                <w:szCs w:val="21"/>
              </w:rPr>
            </w:pPr>
            <w:r w:rsidRPr="0072300E">
              <w:rPr>
                <w:rFonts w:hint="eastAsia"/>
                <w:szCs w:val="21"/>
              </w:rPr>
              <w:t>4-3 MN do nothing, UE keep</w:t>
            </w:r>
            <w:r>
              <w:rPr>
                <w:rFonts w:eastAsiaTheme="minorEastAsia" w:hint="eastAsia"/>
                <w:szCs w:val="21"/>
                <w:lang w:eastAsia="zh-CN"/>
              </w:rPr>
              <w:t>s</w:t>
            </w:r>
            <w:r w:rsidRPr="0072300E">
              <w:rPr>
                <w:rFonts w:hint="eastAsia"/>
                <w:szCs w:val="21"/>
              </w:rPr>
              <w:t xml:space="preserve"> SCG suspend</w:t>
            </w:r>
          </w:p>
        </w:tc>
      </w:tr>
      <w:tr w:rsidR="009E7355" w:rsidTr="00AE3CAE">
        <w:tc>
          <w:tcPr>
            <w:tcW w:w="1949" w:type="dxa"/>
            <w:vMerge/>
          </w:tcPr>
          <w:p w:rsidR="009E7355" w:rsidRPr="0072300E" w:rsidRDefault="009E7355" w:rsidP="00AE3CAE">
            <w:pPr>
              <w:jc w:val="center"/>
              <w:rPr>
                <w:szCs w:val="21"/>
              </w:rPr>
            </w:pPr>
          </w:p>
        </w:tc>
        <w:tc>
          <w:tcPr>
            <w:tcW w:w="1203" w:type="dxa"/>
          </w:tcPr>
          <w:p w:rsidR="009E7355" w:rsidRPr="00F1100D" w:rsidRDefault="009E7355" w:rsidP="00AE3CAE">
            <w:pPr>
              <w:jc w:val="center"/>
              <w:rPr>
                <w:rFonts w:eastAsiaTheme="minorEastAsia"/>
                <w:szCs w:val="21"/>
                <w:lang w:eastAsia="zh-CN"/>
              </w:rPr>
            </w:pPr>
            <w:r>
              <w:rPr>
                <w:rFonts w:eastAsiaTheme="minorEastAsia"/>
                <w:szCs w:val="21"/>
                <w:lang w:eastAsia="zh-CN"/>
              </w:rPr>
              <w:t>c-5</w:t>
            </w:r>
          </w:p>
        </w:tc>
        <w:tc>
          <w:tcPr>
            <w:tcW w:w="5376" w:type="dxa"/>
          </w:tcPr>
          <w:p w:rsidR="009E7355" w:rsidRPr="0072300E" w:rsidRDefault="009E7355" w:rsidP="009E7355">
            <w:pPr>
              <w:pStyle w:val="af"/>
              <w:widowControl w:val="0"/>
              <w:numPr>
                <w:ilvl w:val="0"/>
                <w:numId w:val="43"/>
              </w:numPr>
              <w:overflowPunct/>
              <w:autoSpaceDE/>
              <w:autoSpaceDN/>
              <w:adjustRightInd/>
              <w:spacing w:after="0"/>
              <w:contextualSpacing w:val="0"/>
              <w:jc w:val="both"/>
              <w:textAlignment w:val="auto"/>
              <w:rPr>
                <w:szCs w:val="21"/>
              </w:rPr>
            </w:pPr>
            <w:r w:rsidRPr="0072300E">
              <w:rPr>
                <w:rFonts w:hint="eastAsia"/>
                <w:szCs w:val="21"/>
              </w:rPr>
              <w:t>UE receives CPA config</w:t>
            </w:r>
          </w:p>
          <w:p w:rsidR="009E7355" w:rsidRPr="0072300E" w:rsidRDefault="009E7355" w:rsidP="009E7355">
            <w:pPr>
              <w:pStyle w:val="af"/>
              <w:widowControl w:val="0"/>
              <w:numPr>
                <w:ilvl w:val="0"/>
                <w:numId w:val="43"/>
              </w:numPr>
              <w:overflowPunct/>
              <w:autoSpaceDE/>
              <w:autoSpaceDN/>
              <w:adjustRightInd/>
              <w:spacing w:after="0"/>
              <w:contextualSpacing w:val="0"/>
              <w:jc w:val="both"/>
              <w:textAlignment w:val="auto"/>
              <w:rPr>
                <w:szCs w:val="21"/>
              </w:rPr>
            </w:pPr>
            <w:r w:rsidRPr="0072300E">
              <w:rPr>
                <w:rFonts w:hint="eastAsia"/>
                <w:szCs w:val="21"/>
              </w:rPr>
              <w:t>UE occur</w:t>
            </w:r>
            <w:r>
              <w:rPr>
                <w:szCs w:val="21"/>
              </w:rPr>
              <w:t>s</w:t>
            </w:r>
            <w:r w:rsidRPr="0072300E">
              <w:rPr>
                <w:rFonts w:hint="eastAsia"/>
                <w:szCs w:val="21"/>
              </w:rPr>
              <w:t xml:space="preserve"> RLF before CPA condition fullfilled</w:t>
            </w:r>
          </w:p>
          <w:p w:rsidR="009E7355" w:rsidRPr="0072300E" w:rsidRDefault="009E7355" w:rsidP="009E7355">
            <w:pPr>
              <w:pStyle w:val="af"/>
              <w:widowControl w:val="0"/>
              <w:numPr>
                <w:ilvl w:val="0"/>
                <w:numId w:val="43"/>
              </w:numPr>
              <w:overflowPunct/>
              <w:autoSpaceDE/>
              <w:autoSpaceDN/>
              <w:adjustRightInd/>
              <w:spacing w:after="0"/>
              <w:contextualSpacing w:val="0"/>
              <w:jc w:val="both"/>
              <w:textAlignment w:val="auto"/>
              <w:rPr>
                <w:szCs w:val="21"/>
              </w:rPr>
            </w:pPr>
            <w:r w:rsidRPr="0072300E">
              <w:rPr>
                <w:rFonts w:hint="eastAsia"/>
                <w:szCs w:val="21"/>
              </w:rPr>
              <w:t>trigger reestablishment</w:t>
            </w:r>
          </w:p>
        </w:tc>
      </w:tr>
    </w:tbl>
    <w:p w:rsidR="009E7355" w:rsidRDefault="009E7355" w:rsidP="009E7355">
      <w:pPr>
        <w:pStyle w:val="a0"/>
        <w:rPr>
          <w:rFonts w:eastAsiaTheme="minorEastAsia"/>
          <w:b/>
          <w:lang w:eastAsia="zh-CN"/>
        </w:rPr>
      </w:pPr>
    </w:p>
    <w:p w:rsidR="009E7355" w:rsidRPr="00553B80" w:rsidRDefault="009E7355" w:rsidP="009E7355">
      <w:pPr>
        <w:pStyle w:val="a0"/>
        <w:rPr>
          <w:rFonts w:eastAsiaTheme="minorEastAsia"/>
          <w:bCs/>
          <w:lang w:eastAsia="zh-CN"/>
        </w:rPr>
      </w:pPr>
      <w:r w:rsidRPr="00553B80">
        <w:rPr>
          <w:rFonts w:eastAsiaTheme="minorEastAsia" w:hint="eastAsia"/>
          <w:bCs/>
          <w:lang w:eastAsia="zh-CN"/>
        </w:rPr>
        <w:t>R</w:t>
      </w:r>
      <w:r w:rsidRPr="00553B80">
        <w:rPr>
          <w:rFonts w:eastAsiaTheme="minorEastAsia"/>
          <w:bCs/>
          <w:lang w:eastAsia="zh-CN"/>
        </w:rPr>
        <w:t>AN2 could focus on the basic scenarios first</w:t>
      </w:r>
      <w:r>
        <w:rPr>
          <w:rFonts w:eastAsiaTheme="minorEastAsia"/>
          <w:bCs/>
          <w:lang w:eastAsia="zh-CN"/>
        </w:rPr>
        <w:t>ly</w:t>
      </w:r>
      <w:r w:rsidRPr="00553B80">
        <w:rPr>
          <w:rFonts w:eastAsiaTheme="minorEastAsia"/>
          <w:bCs/>
          <w:lang w:eastAsia="zh-CN"/>
        </w:rPr>
        <w:t>, then discuss the mix scenarios if time allows.</w:t>
      </w:r>
    </w:p>
    <w:p w:rsidR="009E7355" w:rsidRPr="00B20891" w:rsidRDefault="009E7355" w:rsidP="009E735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EE7D00">
        <w:rPr>
          <w:rFonts w:eastAsiaTheme="minorEastAsia" w:hint="eastAsia"/>
          <w:b/>
          <w:lang w:eastAsia="zh-CN"/>
        </w:rPr>
        <w:t>2</w:t>
      </w:r>
      <w:r w:rsidRPr="00B20891">
        <w:rPr>
          <w:rFonts w:eastAsiaTheme="minorEastAsia" w:hint="eastAsia"/>
          <w:b/>
          <w:lang w:eastAsia="zh-CN"/>
        </w:rPr>
        <w:t>:</w:t>
      </w:r>
      <w:r>
        <w:rPr>
          <w:rFonts w:eastAsiaTheme="minorEastAsia"/>
          <w:b/>
          <w:lang w:eastAsia="zh-CN"/>
        </w:rPr>
        <w:t xml:space="preserve"> RAN2 focuses on the basic </w:t>
      </w:r>
      <w:r w:rsidRPr="00553B80">
        <w:rPr>
          <w:rFonts w:eastAsiaTheme="minorEastAsia"/>
          <w:b/>
          <w:lang w:eastAsia="zh-CN"/>
        </w:rPr>
        <w:t>scenarios firstly, then discuss the mix</w:t>
      </w:r>
      <w:r>
        <w:rPr>
          <w:rFonts w:eastAsiaTheme="minorEastAsia" w:hint="eastAsia"/>
          <w:b/>
          <w:lang w:eastAsia="zh-CN"/>
        </w:rPr>
        <w:t>ed</w:t>
      </w:r>
      <w:r w:rsidRPr="00553B80">
        <w:rPr>
          <w:rFonts w:eastAsiaTheme="minorEastAsia"/>
          <w:b/>
          <w:lang w:eastAsia="zh-CN"/>
        </w:rPr>
        <w:t xml:space="preserve"> scenarios if time allows</w:t>
      </w:r>
      <w:r w:rsidRPr="00B20891">
        <w:rPr>
          <w:rFonts w:eastAsiaTheme="minorEastAsia" w:hint="eastAsia"/>
          <w:b/>
          <w:lang w:eastAsia="zh-CN"/>
        </w:rPr>
        <w:t>.</w:t>
      </w:r>
    </w:p>
    <w:p w:rsidR="009E7355" w:rsidRDefault="009E7355" w:rsidP="009E7355">
      <w:pPr>
        <w:pStyle w:val="a0"/>
        <w:numPr>
          <w:ilvl w:val="0"/>
          <w:numId w:val="30"/>
        </w:numPr>
        <w:spacing w:line="276" w:lineRule="auto"/>
        <w:rPr>
          <w:rFonts w:eastAsiaTheme="minorEastAsia"/>
          <w:lang w:eastAsia="zh-CN"/>
        </w:rPr>
      </w:pPr>
      <w:r>
        <w:rPr>
          <w:rFonts w:eastAsiaTheme="minorEastAsia" w:hint="eastAsia"/>
          <w:lang w:eastAsia="zh-CN"/>
        </w:rPr>
        <w:t>R</w:t>
      </w:r>
      <w:r>
        <w:rPr>
          <w:rFonts w:eastAsiaTheme="minorEastAsia"/>
          <w:lang w:eastAsia="zh-CN"/>
        </w:rPr>
        <w:t>eport information for CPAC</w:t>
      </w:r>
    </w:p>
    <w:p w:rsidR="009E7355" w:rsidRDefault="009E7355" w:rsidP="009E7355">
      <w:pPr>
        <w:pStyle w:val="a0"/>
        <w:rPr>
          <w:rFonts w:eastAsiaTheme="minorEastAsia"/>
          <w:lang w:eastAsia="zh-CN"/>
        </w:rPr>
      </w:pPr>
      <w:r w:rsidRPr="00FD6107">
        <w:rPr>
          <w:rFonts w:eastAsiaTheme="minorEastAsia"/>
          <w:lang w:eastAsia="zh-CN"/>
        </w:rPr>
        <w:t xml:space="preserve">The existing CPAC </w:t>
      </w:r>
      <w:r>
        <w:rPr>
          <w:rFonts w:eastAsiaTheme="minorEastAsia" w:hint="eastAsia"/>
          <w:lang w:eastAsia="zh-CN"/>
        </w:rPr>
        <w:t>can be</w:t>
      </w:r>
      <w:r w:rsidRPr="00FD6107">
        <w:rPr>
          <w:rFonts w:eastAsiaTheme="minorEastAsia"/>
          <w:lang w:eastAsia="zh-CN"/>
        </w:rPr>
        <w:t xml:space="preserve"> divided into the following types</w:t>
      </w:r>
      <w:r>
        <w:rPr>
          <w:rFonts w:eastAsiaTheme="minorEastAsia"/>
          <w:lang w:eastAsia="zh-CN"/>
        </w:rPr>
        <w:t>:</w:t>
      </w:r>
    </w:p>
    <w:p w:rsidR="009E7355" w:rsidRPr="00CB142B" w:rsidRDefault="009E7355" w:rsidP="009E7355">
      <w:pPr>
        <w:pStyle w:val="a0"/>
        <w:numPr>
          <w:ilvl w:val="0"/>
          <w:numId w:val="44"/>
        </w:numPr>
        <w:spacing w:line="276" w:lineRule="auto"/>
        <w:rPr>
          <w:rFonts w:eastAsiaTheme="minorEastAsia"/>
          <w:lang w:eastAsia="zh-CN"/>
        </w:rPr>
      </w:pPr>
      <w:r>
        <w:rPr>
          <w:rFonts w:eastAsiaTheme="minorEastAsia"/>
          <w:lang w:eastAsia="zh-CN"/>
        </w:rPr>
        <w:t xml:space="preserve">R16 intra-SN CPC without MN </w:t>
      </w:r>
      <w:r w:rsidRPr="00740BCD">
        <w:rPr>
          <w:lang w:eastAsia="sv-SE"/>
        </w:rPr>
        <w:t>involvement</w:t>
      </w:r>
    </w:p>
    <w:p w:rsidR="009E7355" w:rsidRDefault="009E7355" w:rsidP="009E7355">
      <w:pPr>
        <w:pStyle w:val="a0"/>
        <w:numPr>
          <w:ilvl w:val="0"/>
          <w:numId w:val="44"/>
        </w:numPr>
        <w:spacing w:line="276" w:lineRule="auto"/>
        <w:rPr>
          <w:rFonts w:eastAsiaTheme="minorEastAsia"/>
          <w:lang w:eastAsia="zh-CN"/>
        </w:rPr>
      </w:pPr>
      <w:r>
        <w:rPr>
          <w:rFonts w:eastAsiaTheme="minorEastAsia"/>
          <w:lang w:eastAsia="zh-CN"/>
        </w:rPr>
        <w:t>R17 CPA</w:t>
      </w:r>
    </w:p>
    <w:p w:rsidR="009E7355" w:rsidRPr="00CB142B" w:rsidRDefault="009E7355" w:rsidP="009E7355">
      <w:pPr>
        <w:pStyle w:val="a0"/>
        <w:numPr>
          <w:ilvl w:val="0"/>
          <w:numId w:val="44"/>
        </w:numPr>
        <w:spacing w:line="276" w:lineRule="auto"/>
        <w:rPr>
          <w:rFonts w:eastAsiaTheme="minorEastAsia"/>
          <w:lang w:eastAsia="zh-CN"/>
        </w:rPr>
      </w:pPr>
      <w:r>
        <w:rPr>
          <w:rFonts w:eastAsiaTheme="minorEastAsia" w:hint="eastAsia"/>
          <w:lang w:eastAsia="zh-CN"/>
        </w:rPr>
        <w:t>R</w:t>
      </w:r>
      <w:r>
        <w:rPr>
          <w:rFonts w:eastAsiaTheme="minorEastAsia"/>
          <w:lang w:eastAsia="zh-CN"/>
        </w:rPr>
        <w:t xml:space="preserve">17 </w:t>
      </w:r>
      <w:r w:rsidRPr="00740BCD">
        <w:rPr>
          <w:lang w:eastAsia="sv-SE"/>
        </w:rPr>
        <w:t>MN initiated inter-SN CPC</w:t>
      </w:r>
    </w:p>
    <w:p w:rsidR="009E7355" w:rsidRDefault="009E7355" w:rsidP="009E7355">
      <w:pPr>
        <w:pStyle w:val="a0"/>
        <w:numPr>
          <w:ilvl w:val="0"/>
          <w:numId w:val="44"/>
        </w:numPr>
        <w:spacing w:line="276" w:lineRule="auto"/>
        <w:rPr>
          <w:rFonts w:eastAsiaTheme="minorEastAsia"/>
          <w:lang w:eastAsia="zh-CN"/>
        </w:rPr>
      </w:pPr>
      <w:r>
        <w:rPr>
          <w:rFonts w:eastAsiaTheme="minorEastAsia"/>
          <w:lang w:eastAsia="zh-CN"/>
        </w:rPr>
        <w:t xml:space="preserve">R17 </w:t>
      </w:r>
      <w:r>
        <w:rPr>
          <w:lang w:eastAsia="sv-SE"/>
        </w:rPr>
        <w:t>S</w:t>
      </w:r>
      <w:r w:rsidRPr="00740BCD">
        <w:rPr>
          <w:lang w:eastAsia="sv-SE"/>
        </w:rPr>
        <w:t>N initiated inter-SN CPC</w:t>
      </w:r>
    </w:p>
    <w:p w:rsidR="009E7355" w:rsidRPr="00F42224" w:rsidRDefault="009E7355" w:rsidP="009E7355">
      <w:pPr>
        <w:pStyle w:val="a0"/>
        <w:rPr>
          <w:rFonts w:eastAsiaTheme="minorEastAsia"/>
          <w:lang w:eastAsia="zh-CN"/>
        </w:rPr>
      </w:pPr>
      <w:r>
        <w:rPr>
          <w:rFonts w:eastAsiaTheme="minorEastAsia"/>
          <w:lang w:eastAsia="zh-CN"/>
        </w:rPr>
        <w:t xml:space="preserve">For R16 intra-SN CPC without MN </w:t>
      </w:r>
      <w:r w:rsidRPr="00740BCD">
        <w:rPr>
          <w:lang w:eastAsia="sv-SE"/>
        </w:rPr>
        <w:t>involvement</w:t>
      </w:r>
      <w:r>
        <w:rPr>
          <w:lang w:eastAsia="sv-SE"/>
        </w:rPr>
        <w:t>,</w:t>
      </w:r>
      <w:r>
        <w:rPr>
          <w:rFonts w:eastAsiaTheme="minorEastAsia"/>
          <w:lang w:eastAsia="zh-CN"/>
        </w:rPr>
        <w:t xml:space="preserve"> when </w:t>
      </w:r>
      <w:r>
        <w:rPr>
          <w:rFonts w:eastAsiaTheme="minorEastAsia" w:hint="eastAsia"/>
          <w:lang w:eastAsia="zh-CN"/>
        </w:rPr>
        <w:t xml:space="preserve">the SCG </w:t>
      </w:r>
      <w:r>
        <w:rPr>
          <w:rFonts w:eastAsiaTheme="minorEastAsia"/>
          <w:lang w:eastAsia="zh-CN"/>
        </w:rPr>
        <w:t xml:space="preserve">failure occurs, the UE reports the SCG failure information message to MN as legacy SCG failure. </w:t>
      </w:r>
      <w:r w:rsidRPr="00547A5F">
        <w:rPr>
          <w:rFonts w:eastAsiaTheme="minorEastAsia"/>
          <w:lang w:eastAsia="zh-CN"/>
        </w:rPr>
        <w:t>At this time, M</w:t>
      </w:r>
      <w:r>
        <w:rPr>
          <w:rFonts w:eastAsiaTheme="minorEastAsia"/>
          <w:lang w:eastAsia="zh-CN"/>
        </w:rPr>
        <w:t>N</w:t>
      </w:r>
      <w:r w:rsidRPr="00547A5F">
        <w:rPr>
          <w:rFonts w:eastAsiaTheme="minorEastAsia"/>
          <w:lang w:eastAsia="zh-CN"/>
        </w:rPr>
        <w:t xml:space="preserve"> does not know that </w:t>
      </w:r>
      <w:r>
        <w:rPr>
          <w:rFonts w:eastAsiaTheme="minorEastAsia"/>
          <w:lang w:eastAsia="zh-CN"/>
        </w:rPr>
        <w:t>UE</w:t>
      </w:r>
      <w:r w:rsidRPr="00547A5F">
        <w:rPr>
          <w:rFonts w:eastAsiaTheme="minorEastAsia"/>
          <w:lang w:eastAsia="zh-CN"/>
        </w:rPr>
        <w:t xml:space="preserve"> is configured with CPC configuration</w:t>
      </w:r>
      <w:r>
        <w:rPr>
          <w:rFonts w:eastAsiaTheme="minorEastAsia"/>
          <w:lang w:eastAsia="zh-CN"/>
        </w:rPr>
        <w:t xml:space="preserve"> by SN,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need to report the CPC related </w:t>
      </w:r>
      <w:r>
        <w:rPr>
          <w:rFonts w:eastAsiaTheme="minorEastAsia" w:hint="eastAsia"/>
          <w:lang w:eastAsia="zh-CN"/>
        </w:rPr>
        <w:t>configuration</w:t>
      </w:r>
      <w:r>
        <w:rPr>
          <w:rFonts w:eastAsiaTheme="minorEastAsia"/>
          <w:lang w:eastAsia="zh-CN"/>
        </w:rPr>
        <w:t xml:space="preserve"> such as CPC execution conditions to </w:t>
      </w:r>
      <w:r>
        <w:rPr>
          <w:rFonts w:eastAsiaTheme="minorEastAsia" w:hint="eastAsia"/>
          <w:lang w:eastAsia="zh-CN"/>
        </w:rPr>
        <w:t xml:space="preserve">the </w:t>
      </w:r>
      <w:r>
        <w:rPr>
          <w:rFonts w:eastAsiaTheme="minorEastAsia"/>
          <w:lang w:eastAsia="zh-CN"/>
        </w:rPr>
        <w:t xml:space="preserve">MN to inform MN that this failure is intra-SN CPC failure. For CPA and </w:t>
      </w:r>
      <w:r w:rsidRPr="00740BCD">
        <w:rPr>
          <w:lang w:eastAsia="sv-SE"/>
        </w:rPr>
        <w:t>MN</w:t>
      </w:r>
      <w:r w:rsidRPr="00465116">
        <w:rPr>
          <w:rFonts w:hint="eastAsia"/>
          <w:lang w:eastAsia="sv-SE"/>
        </w:rPr>
        <w:t>/SN</w:t>
      </w:r>
      <w:r w:rsidRPr="00740BCD">
        <w:rPr>
          <w:lang w:eastAsia="sv-SE"/>
        </w:rPr>
        <w:t xml:space="preserve"> initiated inter-SN CPC</w:t>
      </w:r>
      <w:r>
        <w:rPr>
          <w:lang w:eastAsia="sv-SE"/>
        </w:rPr>
        <w:t xml:space="preserve">, the </w:t>
      </w:r>
      <w:r>
        <w:rPr>
          <w:rFonts w:eastAsiaTheme="minorEastAsia" w:hint="eastAsia"/>
          <w:lang w:eastAsia="zh-CN"/>
        </w:rPr>
        <w:t>MN</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stored CPAC related </w:t>
      </w:r>
      <w:r>
        <w:rPr>
          <w:rFonts w:eastAsiaTheme="minorEastAsia" w:hint="eastAsia"/>
          <w:lang w:eastAsia="zh-CN"/>
        </w:rPr>
        <w:t>context</w:t>
      </w:r>
      <w:r>
        <w:rPr>
          <w:rFonts w:eastAsiaTheme="minorEastAsia"/>
          <w:lang w:eastAsia="zh-CN"/>
        </w:rPr>
        <w:t xml:space="preserve"> as the CPAC configuration is</w:t>
      </w:r>
      <w:r w:rsidRPr="00FC6993">
        <w:t xml:space="preserve"> </w:t>
      </w:r>
      <w:r>
        <w:rPr>
          <w:rFonts w:eastAsiaTheme="minorEastAsia"/>
          <w:lang w:eastAsia="zh-CN"/>
        </w:rPr>
        <w:t>a</w:t>
      </w:r>
      <w:r w:rsidRPr="00FC6993">
        <w:rPr>
          <w:rFonts w:eastAsiaTheme="minorEastAsia"/>
          <w:lang w:eastAsia="zh-CN"/>
        </w:rPr>
        <w:t xml:space="preserve">ssembled and sent </w:t>
      </w:r>
      <w:r>
        <w:rPr>
          <w:rFonts w:eastAsiaTheme="minorEastAsia"/>
          <w:lang w:eastAsia="zh-CN"/>
        </w:rPr>
        <w:t xml:space="preserve">by MN. Thus, </w:t>
      </w:r>
      <w:r>
        <w:rPr>
          <w:rFonts w:eastAsiaTheme="minorEastAsia" w:hint="eastAsia"/>
          <w:lang w:eastAsia="zh-CN"/>
        </w:rPr>
        <w:t xml:space="preserve">compared with </w:t>
      </w:r>
      <w:r>
        <w:rPr>
          <w:rFonts w:eastAsiaTheme="minorEastAsia"/>
          <w:lang w:eastAsia="zh-CN"/>
        </w:rPr>
        <w:t xml:space="preserve">R16 intra-SN CPC without MN </w:t>
      </w:r>
      <w:r w:rsidRPr="00740BCD">
        <w:rPr>
          <w:lang w:eastAsia="sv-SE"/>
        </w:rPr>
        <w:t>involvement</w:t>
      </w:r>
      <w:r>
        <w:rPr>
          <w:rFonts w:eastAsiaTheme="minorEastAsia" w:hint="eastAsia"/>
          <w:lang w:eastAsia="zh-CN"/>
        </w:rPr>
        <w:t>,</w:t>
      </w:r>
      <w:r>
        <w:rPr>
          <w:rFonts w:eastAsiaTheme="minorEastAsia"/>
          <w:lang w:eastAsia="zh-CN"/>
        </w:rPr>
        <w:t xml:space="preserve"> </w:t>
      </w:r>
      <w:r>
        <w:rPr>
          <w:rFonts w:eastAsiaTheme="minorEastAsia" w:hint="eastAsia"/>
          <w:lang w:eastAsia="zh-CN"/>
        </w:rPr>
        <w:t>in this case, CPAC configuration information will not</w:t>
      </w:r>
      <w:r>
        <w:rPr>
          <w:rFonts w:eastAsiaTheme="minorEastAsia"/>
          <w:lang w:eastAsia="zh-CN"/>
        </w:rPr>
        <w:t xml:space="preserve"> need to be reported by UE to </w:t>
      </w:r>
      <w:r>
        <w:rPr>
          <w:rFonts w:eastAsiaTheme="minorEastAsia" w:hint="eastAsia"/>
          <w:lang w:eastAsia="zh-CN"/>
        </w:rPr>
        <w:t xml:space="preserve">the </w:t>
      </w:r>
      <w:r>
        <w:rPr>
          <w:rFonts w:eastAsiaTheme="minorEastAsia"/>
          <w:lang w:eastAsia="zh-CN"/>
        </w:rPr>
        <w:t xml:space="preserve">MN. </w:t>
      </w:r>
      <w:r>
        <w:rPr>
          <w:rFonts w:eastAsiaTheme="minorEastAsia" w:hint="eastAsia"/>
          <w:lang w:eastAsia="zh-CN"/>
        </w:rPr>
        <w:t xml:space="preserve">In addition, for all CPAC type, the case of CPAC </w:t>
      </w:r>
      <w:r w:rsidRPr="0072300E">
        <w:rPr>
          <w:szCs w:val="21"/>
        </w:rPr>
        <w:t xml:space="preserve">execution succeeds but RLF occurs in </w:t>
      </w:r>
      <w:r>
        <w:rPr>
          <w:rFonts w:eastAsiaTheme="minorEastAsia" w:hint="eastAsia"/>
          <w:szCs w:val="21"/>
          <w:lang w:eastAsia="zh-CN"/>
        </w:rPr>
        <w:t xml:space="preserve">target </w:t>
      </w:r>
      <w:r w:rsidRPr="0072300E">
        <w:rPr>
          <w:szCs w:val="21"/>
        </w:rPr>
        <w:t>PSCell shortly after CPA</w:t>
      </w:r>
      <w:r>
        <w:rPr>
          <w:rFonts w:eastAsiaTheme="minorEastAsia" w:hint="eastAsia"/>
          <w:szCs w:val="21"/>
          <w:lang w:eastAsia="zh-CN"/>
        </w:rPr>
        <w:t>C</w:t>
      </w:r>
      <w:r w:rsidRPr="0072300E">
        <w:rPr>
          <w:szCs w:val="21"/>
        </w:rPr>
        <w:t xml:space="preserve"> execution</w:t>
      </w:r>
      <w:r>
        <w:rPr>
          <w:rFonts w:eastAsiaTheme="minorEastAsia" w:hint="eastAsia"/>
          <w:szCs w:val="21"/>
          <w:lang w:eastAsia="zh-CN"/>
        </w:rPr>
        <w:t xml:space="preserve"> needs to be considered as source SN could release the </w:t>
      </w:r>
      <w:r w:rsidRPr="00F42224">
        <w:rPr>
          <w:rFonts w:eastAsiaTheme="minorEastAsia"/>
          <w:szCs w:val="21"/>
          <w:lang w:eastAsia="zh-CN"/>
        </w:rPr>
        <w:t>UE context information</w:t>
      </w:r>
      <w:r>
        <w:rPr>
          <w:rFonts w:eastAsiaTheme="minorEastAsia" w:hint="eastAsia"/>
          <w:szCs w:val="21"/>
          <w:lang w:eastAsia="zh-CN"/>
        </w:rPr>
        <w:t xml:space="preserve"> after UE accesses target PSCell successfully.</w:t>
      </w:r>
    </w:p>
    <w:p w:rsidR="009E7355" w:rsidRDefault="009E7355" w:rsidP="009E735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62109B">
        <w:rPr>
          <w:rFonts w:eastAsiaTheme="minorEastAsia" w:hint="eastAsia"/>
          <w:b/>
          <w:lang w:eastAsia="zh-CN"/>
        </w:rPr>
        <w:t>3</w:t>
      </w:r>
      <w:r w:rsidRPr="00B20891">
        <w:rPr>
          <w:rFonts w:eastAsiaTheme="minorEastAsia" w:hint="eastAsia"/>
          <w:b/>
          <w:lang w:eastAsia="zh-CN"/>
        </w:rPr>
        <w:t>:</w:t>
      </w:r>
      <w:r>
        <w:rPr>
          <w:rFonts w:eastAsiaTheme="minorEastAsia"/>
          <w:b/>
          <w:lang w:eastAsia="zh-CN"/>
        </w:rPr>
        <w:t xml:space="preserve"> RAN2 to discuss which type </w:t>
      </w:r>
      <w:r>
        <w:rPr>
          <w:rFonts w:eastAsiaTheme="minorEastAsia" w:hint="eastAsia"/>
          <w:b/>
          <w:lang w:eastAsia="zh-CN"/>
        </w:rPr>
        <w:t xml:space="preserve">of </w:t>
      </w:r>
      <w:r>
        <w:rPr>
          <w:rFonts w:eastAsiaTheme="minorEastAsia"/>
          <w:b/>
          <w:lang w:eastAsia="zh-CN"/>
        </w:rPr>
        <w:t xml:space="preserve">CPAC need to be considered for </w:t>
      </w:r>
      <w:r>
        <w:rPr>
          <w:rFonts w:eastAsiaTheme="minorEastAsia" w:hint="eastAsia"/>
          <w:b/>
          <w:lang w:eastAsia="zh-CN"/>
        </w:rPr>
        <w:t xml:space="preserve">MRO </w:t>
      </w:r>
      <w:r>
        <w:rPr>
          <w:rFonts w:eastAsiaTheme="minorEastAsia"/>
          <w:b/>
          <w:lang w:eastAsia="zh-CN"/>
        </w:rPr>
        <w:t>and which information should be reported by UE.</w:t>
      </w:r>
    </w:p>
    <w:p w:rsidR="009E7355" w:rsidRPr="002D1F91" w:rsidRDefault="009E7355" w:rsidP="009E7355">
      <w:pPr>
        <w:pStyle w:val="a0"/>
        <w:numPr>
          <w:ilvl w:val="0"/>
          <w:numId w:val="44"/>
        </w:numPr>
        <w:spacing w:line="276" w:lineRule="auto"/>
        <w:rPr>
          <w:rFonts w:eastAsiaTheme="minorEastAsia"/>
          <w:b/>
          <w:lang w:eastAsia="zh-CN"/>
        </w:rPr>
      </w:pPr>
      <w:r w:rsidRPr="002D1F91">
        <w:rPr>
          <w:rFonts w:eastAsiaTheme="minorEastAsia"/>
          <w:b/>
          <w:lang w:eastAsia="zh-CN"/>
        </w:rPr>
        <w:t xml:space="preserve">R16 intra-SN CPC without MN </w:t>
      </w:r>
      <w:r w:rsidRPr="002D1F91">
        <w:rPr>
          <w:b/>
          <w:lang w:eastAsia="sv-SE"/>
        </w:rPr>
        <w:t>involvement</w:t>
      </w:r>
    </w:p>
    <w:p w:rsidR="009E7355" w:rsidRPr="002D1F91" w:rsidRDefault="009E7355" w:rsidP="009E7355">
      <w:pPr>
        <w:pStyle w:val="a0"/>
        <w:numPr>
          <w:ilvl w:val="0"/>
          <w:numId w:val="44"/>
        </w:numPr>
        <w:spacing w:line="276" w:lineRule="auto"/>
        <w:rPr>
          <w:rFonts w:eastAsiaTheme="minorEastAsia"/>
          <w:b/>
          <w:lang w:eastAsia="zh-CN"/>
        </w:rPr>
      </w:pPr>
      <w:r w:rsidRPr="002D1F91">
        <w:rPr>
          <w:rFonts w:eastAsiaTheme="minorEastAsia"/>
          <w:b/>
          <w:lang w:eastAsia="zh-CN"/>
        </w:rPr>
        <w:t>R17 CPA</w:t>
      </w:r>
    </w:p>
    <w:p w:rsidR="009E7355" w:rsidRPr="002D1F91" w:rsidRDefault="009E7355" w:rsidP="009E7355">
      <w:pPr>
        <w:pStyle w:val="a0"/>
        <w:numPr>
          <w:ilvl w:val="0"/>
          <w:numId w:val="44"/>
        </w:numPr>
        <w:spacing w:line="276" w:lineRule="auto"/>
        <w:rPr>
          <w:rFonts w:eastAsiaTheme="minorEastAsia"/>
          <w:b/>
          <w:lang w:eastAsia="zh-CN"/>
        </w:rPr>
      </w:pPr>
      <w:r w:rsidRPr="002D1F91">
        <w:rPr>
          <w:rFonts w:eastAsiaTheme="minorEastAsia" w:hint="eastAsia"/>
          <w:b/>
          <w:lang w:eastAsia="zh-CN"/>
        </w:rPr>
        <w:t>R</w:t>
      </w:r>
      <w:r w:rsidRPr="002D1F91">
        <w:rPr>
          <w:rFonts w:eastAsiaTheme="minorEastAsia"/>
          <w:b/>
          <w:lang w:eastAsia="zh-CN"/>
        </w:rPr>
        <w:t xml:space="preserve">17 </w:t>
      </w:r>
      <w:r w:rsidRPr="002D1F91">
        <w:rPr>
          <w:b/>
          <w:lang w:eastAsia="sv-SE"/>
        </w:rPr>
        <w:t>MN initiated inter-SN CPC</w:t>
      </w:r>
    </w:p>
    <w:p w:rsidR="009E7355" w:rsidRPr="002D1F91" w:rsidRDefault="009E7355" w:rsidP="009E7355">
      <w:pPr>
        <w:pStyle w:val="a0"/>
        <w:numPr>
          <w:ilvl w:val="0"/>
          <w:numId w:val="44"/>
        </w:numPr>
        <w:spacing w:line="276" w:lineRule="auto"/>
        <w:rPr>
          <w:rFonts w:eastAsiaTheme="minorEastAsia"/>
          <w:b/>
          <w:lang w:eastAsia="zh-CN"/>
        </w:rPr>
      </w:pPr>
      <w:r w:rsidRPr="002D1F91">
        <w:rPr>
          <w:rFonts w:eastAsiaTheme="minorEastAsia"/>
          <w:b/>
          <w:lang w:eastAsia="zh-CN"/>
        </w:rPr>
        <w:t xml:space="preserve">R17 </w:t>
      </w:r>
      <w:r w:rsidRPr="002D1F91">
        <w:rPr>
          <w:b/>
          <w:lang w:eastAsia="sv-SE"/>
        </w:rPr>
        <w:t>SN initiated inter-SN CPC</w:t>
      </w:r>
    </w:p>
    <w:p w:rsidR="009E7355" w:rsidRDefault="009E7355" w:rsidP="009E7355">
      <w:pPr>
        <w:pStyle w:val="a0"/>
        <w:numPr>
          <w:ilvl w:val="0"/>
          <w:numId w:val="30"/>
        </w:numPr>
        <w:spacing w:line="276" w:lineRule="auto"/>
        <w:rPr>
          <w:rFonts w:eastAsiaTheme="minorEastAsia"/>
          <w:lang w:eastAsia="zh-CN"/>
        </w:rPr>
      </w:pPr>
      <w:r>
        <w:rPr>
          <w:rFonts w:eastAsiaTheme="minorEastAsia"/>
          <w:lang w:eastAsia="zh-CN"/>
        </w:rPr>
        <w:t>S</w:t>
      </w:r>
      <w:r>
        <w:rPr>
          <w:lang w:eastAsia="zh-CN"/>
        </w:rPr>
        <w:t xml:space="preserve">ignalling </w:t>
      </w:r>
    </w:p>
    <w:p w:rsidR="009E7355" w:rsidRDefault="009E7355" w:rsidP="009E7355">
      <w:pPr>
        <w:pStyle w:val="a0"/>
        <w:rPr>
          <w:rFonts w:eastAsiaTheme="minorEastAsia"/>
          <w:lang w:eastAsia="zh-CN"/>
        </w:rPr>
      </w:pPr>
      <w:r>
        <w:rPr>
          <w:rFonts w:eastAsiaTheme="minorEastAsia"/>
          <w:lang w:eastAsia="zh-CN"/>
        </w:rPr>
        <w:t>In R17, the UE will record the CHO related failure information in RLF report. For R18 CPAC, we consider the following t</w:t>
      </w:r>
      <w:r>
        <w:rPr>
          <w:rFonts w:eastAsiaTheme="minorEastAsia" w:hint="eastAsia"/>
          <w:lang w:eastAsia="zh-CN"/>
        </w:rPr>
        <w:t>hree</w:t>
      </w:r>
      <w:r>
        <w:rPr>
          <w:rFonts w:eastAsiaTheme="minorEastAsia"/>
          <w:lang w:eastAsia="zh-CN"/>
        </w:rPr>
        <w:t xml:space="preserve"> s</w:t>
      </w:r>
      <w:r>
        <w:rPr>
          <w:lang w:eastAsia="zh-CN"/>
        </w:rPr>
        <w:t xml:space="preserve">ignalling </w:t>
      </w:r>
      <w:r>
        <w:rPr>
          <w:rFonts w:eastAsiaTheme="minorEastAsia" w:hint="eastAsia"/>
          <w:lang w:eastAsia="zh-CN"/>
        </w:rPr>
        <w:t xml:space="preserve">methods </w:t>
      </w:r>
      <w:r>
        <w:rPr>
          <w:rFonts w:eastAsiaTheme="minorEastAsia"/>
          <w:lang w:eastAsia="zh-CN"/>
        </w:rPr>
        <w:t>to report CPAC related failure information to network.</w:t>
      </w:r>
    </w:p>
    <w:p w:rsidR="009E7355" w:rsidRDefault="009E7355" w:rsidP="009E7355">
      <w:pPr>
        <w:pStyle w:val="a0"/>
        <w:numPr>
          <w:ilvl w:val="0"/>
          <w:numId w:val="44"/>
        </w:numPr>
        <w:spacing w:line="276" w:lineRule="auto"/>
        <w:rPr>
          <w:rFonts w:eastAsiaTheme="minorEastAsia"/>
          <w:lang w:eastAsia="zh-CN"/>
        </w:rPr>
      </w:pPr>
      <w:r>
        <w:rPr>
          <w:rFonts w:eastAsiaTheme="minorEastAsia"/>
          <w:lang w:eastAsia="zh-CN"/>
        </w:rPr>
        <w:t>SCG failure information message</w:t>
      </w:r>
    </w:p>
    <w:p w:rsidR="009E7355" w:rsidRDefault="009E7355" w:rsidP="009E7355">
      <w:pPr>
        <w:pStyle w:val="a0"/>
        <w:numPr>
          <w:ilvl w:val="0"/>
          <w:numId w:val="44"/>
        </w:numPr>
        <w:spacing w:line="276" w:lineRule="auto"/>
        <w:rPr>
          <w:rFonts w:eastAsiaTheme="minorEastAsia"/>
          <w:lang w:eastAsia="zh-CN"/>
        </w:rPr>
      </w:pPr>
      <w:r>
        <w:rPr>
          <w:rFonts w:eastAsiaTheme="minorEastAsia" w:hint="eastAsia"/>
          <w:lang w:eastAsia="zh-CN"/>
        </w:rPr>
        <w:lastRenderedPageBreak/>
        <w:t>Introduce new RRC message</w:t>
      </w:r>
    </w:p>
    <w:p w:rsidR="009E7355" w:rsidRDefault="009E7355" w:rsidP="009E7355">
      <w:pPr>
        <w:pStyle w:val="a0"/>
        <w:numPr>
          <w:ilvl w:val="0"/>
          <w:numId w:val="44"/>
        </w:numPr>
        <w:spacing w:line="276" w:lineRule="auto"/>
        <w:rPr>
          <w:rFonts w:eastAsiaTheme="minorEastAsia"/>
          <w:lang w:eastAsia="zh-CN"/>
        </w:rPr>
      </w:pPr>
      <w:r>
        <w:rPr>
          <w:rFonts w:eastAsiaTheme="minorEastAsia"/>
          <w:lang w:eastAsia="zh-CN"/>
        </w:rPr>
        <w:t>Introduce new SCG RLF report</w:t>
      </w:r>
    </w:p>
    <w:p w:rsidR="009E7355" w:rsidRDefault="009E7355" w:rsidP="009E7355">
      <w:pPr>
        <w:pStyle w:val="a0"/>
        <w:rPr>
          <w:rFonts w:eastAsiaTheme="minorEastAsia"/>
          <w:lang w:eastAsia="zh-CN"/>
        </w:rPr>
      </w:pPr>
      <w:r>
        <w:rPr>
          <w:rFonts w:eastAsiaTheme="minorEastAsia"/>
          <w:lang w:eastAsia="zh-CN"/>
        </w:rPr>
        <w:t>When UE reports the CPAC related failure information in SCG failure information message, if there are a lot of information need to be reported, the SCG failure information is heavy which will affect the rapid SCG failure information report, t</w:t>
      </w:r>
      <w:r w:rsidRPr="00365EBB">
        <w:rPr>
          <w:rFonts w:eastAsiaTheme="minorEastAsia"/>
          <w:lang w:eastAsia="zh-CN"/>
        </w:rPr>
        <w:t xml:space="preserve">his may cause the SCG to recover the </w:t>
      </w:r>
      <w:r>
        <w:rPr>
          <w:rFonts w:eastAsiaTheme="minorEastAsia"/>
          <w:lang w:eastAsia="zh-CN"/>
        </w:rPr>
        <w:t xml:space="preserve">RRC </w:t>
      </w:r>
      <w:r w:rsidRPr="00365EBB">
        <w:rPr>
          <w:rFonts w:eastAsiaTheme="minorEastAsia"/>
          <w:lang w:eastAsia="zh-CN"/>
        </w:rPr>
        <w:t>connection slowly</w:t>
      </w:r>
      <w:r>
        <w:rPr>
          <w:rFonts w:eastAsiaTheme="minorEastAsia"/>
          <w:lang w:eastAsia="zh-CN"/>
        </w:rPr>
        <w:t xml:space="preserve">. If the UE reports the CPAC related failure information in new SCG RLF report, </w:t>
      </w:r>
      <w:r>
        <w:rPr>
          <w:rFonts w:eastAsiaTheme="minorEastAsia" w:hint="eastAsia"/>
          <w:lang w:eastAsia="zh-CN"/>
        </w:rPr>
        <w:t xml:space="preserve">MN and/or SN could have released the UE context information when receiving the SCG RLF report, </w:t>
      </w:r>
      <w:r>
        <w:rPr>
          <w:rFonts w:eastAsiaTheme="minorEastAsia"/>
          <w:lang w:eastAsia="zh-CN"/>
        </w:rPr>
        <w:t xml:space="preserve">it will </w:t>
      </w:r>
      <w:r>
        <w:rPr>
          <w:rFonts w:eastAsiaTheme="minorEastAsia" w:hint="eastAsia"/>
          <w:lang w:eastAsia="zh-CN"/>
        </w:rPr>
        <w:t xml:space="preserve">need to report more </w:t>
      </w:r>
      <w:r>
        <w:rPr>
          <w:rFonts w:eastAsiaTheme="minorEastAsia"/>
          <w:lang w:eastAsia="zh-CN"/>
        </w:rPr>
        <w:t>information</w:t>
      </w:r>
      <w:r>
        <w:rPr>
          <w:rFonts w:eastAsiaTheme="minorEastAsia" w:hint="eastAsia"/>
          <w:lang w:eastAsia="zh-CN"/>
        </w:rPr>
        <w:t xml:space="preserve"> to MN and/or SN, which </w:t>
      </w:r>
      <w:r>
        <w:rPr>
          <w:rFonts w:eastAsiaTheme="minorEastAsia"/>
          <w:lang w:eastAsia="zh-CN"/>
        </w:rPr>
        <w:t xml:space="preserve">introduce </w:t>
      </w:r>
      <w:r>
        <w:rPr>
          <w:rFonts w:eastAsiaTheme="minorEastAsia" w:hint="eastAsia"/>
          <w:lang w:eastAsia="zh-CN"/>
        </w:rPr>
        <w:t>the</w:t>
      </w:r>
      <w:r>
        <w:rPr>
          <w:rFonts w:eastAsiaTheme="minorEastAsia"/>
          <w:lang w:eastAsia="zh-CN"/>
        </w:rPr>
        <w:t xml:space="preserve"> </w:t>
      </w:r>
      <w:r w:rsidRPr="00365EBB">
        <w:rPr>
          <w:rFonts w:eastAsiaTheme="minorEastAsia"/>
          <w:lang w:eastAsia="zh-CN"/>
        </w:rPr>
        <w:t>complexity</w:t>
      </w:r>
      <w:r>
        <w:rPr>
          <w:rFonts w:eastAsiaTheme="minorEastAsia" w:hint="eastAsia"/>
          <w:lang w:eastAsia="zh-CN"/>
        </w:rPr>
        <w:t xml:space="preserve"> issue</w:t>
      </w:r>
      <w:r>
        <w:rPr>
          <w:rFonts w:eastAsiaTheme="minorEastAsia"/>
          <w:lang w:eastAsia="zh-CN"/>
        </w:rPr>
        <w:t xml:space="preserve">. </w:t>
      </w:r>
      <w:r w:rsidRPr="00401498">
        <w:rPr>
          <w:rFonts w:eastAsiaTheme="minorEastAsia"/>
          <w:lang w:eastAsia="zh-CN"/>
        </w:rPr>
        <w:t>In a compromise way,</w:t>
      </w:r>
      <w:r w:rsidRPr="00401498">
        <w:rPr>
          <w:rFonts w:eastAsiaTheme="minorEastAsia" w:hint="eastAsia"/>
          <w:lang w:eastAsia="zh-CN"/>
        </w:rPr>
        <w:t xml:space="preserve"> </w:t>
      </w:r>
      <w:r>
        <w:rPr>
          <w:rFonts w:eastAsiaTheme="minorEastAsia" w:hint="eastAsia"/>
          <w:lang w:eastAsia="zh-CN"/>
        </w:rPr>
        <w:t xml:space="preserve">we also could introduce new RRC message to report CPAC failure </w:t>
      </w:r>
      <w:r>
        <w:rPr>
          <w:rFonts w:eastAsiaTheme="minorEastAsia"/>
          <w:lang w:eastAsia="zh-CN"/>
        </w:rPr>
        <w:t>information</w:t>
      </w:r>
      <w:r>
        <w:rPr>
          <w:rFonts w:eastAsiaTheme="minorEastAsia" w:hint="eastAsia"/>
          <w:lang w:eastAsia="zh-CN"/>
        </w:rPr>
        <w:t xml:space="preserve"> to MN before UE context information release. </w:t>
      </w:r>
    </w:p>
    <w:p w:rsidR="009E7355" w:rsidRDefault="009E7355" w:rsidP="009E7355">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sidR="0062109B">
        <w:rPr>
          <w:rFonts w:eastAsiaTheme="minorEastAsia" w:hint="eastAsia"/>
          <w:b/>
          <w:lang w:eastAsia="zh-CN"/>
        </w:rPr>
        <w:t>4</w:t>
      </w:r>
      <w:r w:rsidRPr="00B20891">
        <w:rPr>
          <w:rFonts w:eastAsiaTheme="minorEastAsia" w:hint="eastAsia"/>
          <w:b/>
          <w:lang w:eastAsia="zh-CN"/>
        </w:rPr>
        <w:t>:</w:t>
      </w:r>
      <w:r>
        <w:rPr>
          <w:rFonts w:eastAsiaTheme="minorEastAsia"/>
          <w:b/>
          <w:lang w:eastAsia="zh-CN"/>
        </w:rPr>
        <w:t xml:space="preserve"> RAN2 to discuss which</w:t>
      </w:r>
      <w:r w:rsidRPr="00EA6AAD">
        <w:t xml:space="preserve"> </w:t>
      </w:r>
      <w:r w:rsidRPr="00EA6AAD">
        <w:rPr>
          <w:rFonts w:eastAsiaTheme="minorEastAsia"/>
          <w:b/>
          <w:lang w:eastAsia="zh-CN"/>
        </w:rPr>
        <w:t xml:space="preserve">signalling </w:t>
      </w:r>
      <w:r>
        <w:rPr>
          <w:rFonts w:eastAsiaTheme="minorEastAsia" w:hint="eastAsia"/>
          <w:b/>
          <w:lang w:eastAsia="zh-CN"/>
        </w:rPr>
        <w:t xml:space="preserve">method </w:t>
      </w:r>
      <w:r w:rsidRPr="00EA6AAD">
        <w:rPr>
          <w:rFonts w:eastAsiaTheme="minorEastAsia"/>
          <w:b/>
          <w:lang w:eastAsia="zh-CN"/>
        </w:rPr>
        <w:t>to be used</w:t>
      </w:r>
      <w:r>
        <w:rPr>
          <w:rFonts w:eastAsiaTheme="minorEastAsia"/>
          <w:b/>
          <w:lang w:eastAsia="zh-CN"/>
        </w:rPr>
        <w:t xml:space="preserve"> for </w:t>
      </w:r>
      <w:r w:rsidRPr="00EA6AAD">
        <w:rPr>
          <w:rFonts w:eastAsiaTheme="minorEastAsia"/>
          <w:b/>
          <w:lang w:eastAsia="zh-CN"/>
        </w:rPr>
        <w:t>CPAC related failure information</w:t>
      </w:r>
      <w:r>
        <w:rPr>
          <w:rFonts w:eastAsiaTheme="minorEastAsia"/>
          <w:b/>
          <w:lang w:eastAsia="zh-CN"/>
        </w:rPr>
        <w:t xml:space="preserve"> reporting.</w:t>
      </w:r>
    </w:p>
    <w:p w:rsidR="009E7355" w:rsidRDefault="009E7355" w:rsidP="009E7355">
      <w:pPr>
        <w:pStyle w:val="a0"/>
        <w:numPr>
          <w:ilvl w:val="0"/>
          <w:numId w:val="44"/>
        </w:numPr>
        <w:spacing w:line="276" w:lineRule="auto"/>
        <w:rPr>
          <w:rFonts w:eastAsiaTheme="minorEastAsia"/>
          <w:b/>
          <w:lang w:eastAsia="zh-CN"/>
        </w:rPr>
      </w:pPr>
      <w:r>
        <w:rPr>
          <w:rFonts w:eastAsiaTheme="minorEastAsia" w:hint="eastAsia"/>
          <w:b/>
          <w:lang w:eastAsia="zh-CN"/>
        </w:rPr>
        <w:t>S</w:t>
      </w:r>
      <w:r>
        <w:rPr>
          <w:rFonts w:eastAsiaTheme="minorEastAsia"/>
          <w:b/>
          <w:lang w:eastAsia="zh-CN"/>
        </w:rPr>
        <w:t>CG failure information</w:t>
      </w:r>
      <w:r>
        <w:rPr>
          <w:rFonts w:eastAsiaTheme="minorEastAsia" w:hint="eastAsia"/>
          <w:b/>
          <w:lang w:eastAsia="zh-CN"/>
        </w:rPr>
        <w:t xml:space="preserve"> message</w:t>
      </w:r>
    </w:p>
    <w:p w:rsidR="009E7355" w:rsidRDefault="009E7355" w:rsidP="009E7355">
      <w:pPr>
        <w:pStyle w:val="a0"/>
        <w:numPr>
          <w:ilvl w:val="0"/>
          <w:numId w:val="44"/>
        </w:numPr>
        <w:spacing w:line="276" w:lineRule="auto"/>
        <w:rPr>
          <w:rFonts w:eastAsiaTheme="minorEastAsia"/>
          <w:b/>
          <w:lang w:eastAsia="zh-CN"/>
        </w:rPr>
      </w:pPr>
      <w:r w:rsidRPr="00992306">
        <w:rPr>
          <w:rFonts w:eastAsiaTheme="minorEastAsia"/>
          <w:b/>
          <w:lang w:eastAsia="zh-CN"/>
        </w:rPr>
        <w:t>Introduce new RRC message</w:t>
      </w:r>
    </w:p>
    <w:p w:rsidR="009E7355" w:rsidRPr="00EA6AAD" w:rsidRDefault="009E7355" w:rsidP="009E7355">
      <w:pPr>
        <w:pStyle w:val="a0"/>
        <w:numPr>
          <w:ilvl w:val="0"/>
          <w:numId w:val="44"/>
        </w:numPr>
        <w:spacing w:line="276" w:lineRule="auto"/>
        <w:rPr>
          <w:rFonts w:eastAsiaTheme="minorEastAsia"/>
          <w:b/>
          <w:lang w:eastAsia="zh-CN"/>
        </w:rPr>
      </w:pPr>
      <w:r>
        <w:rPr>
          <w:rFonts w:eastAsiaTheme="minorEastAsia" w:hint="eastAsia"/>
          <w:b/>
          <w:lang w:eastAsia="zh-CN"/>
        </w:rPr>
        <w:t>Introduce n</w:t>
      </w:r>
      <w:r>
        <w:rPr>
          <w:rFonts w:eastAsiaTheme="minorEastAsia"/>
          <w:b/>
          <w:lang w:eastAsia="zh-CN"/>
        </w:rPr>
        <w:t>ew SCG RLF report</w:t>
      </w:r>
    </w:p>
    <w:p w:rsidR="00B5641B" w:rsidRPr="00B0039A" w:rsidRDefault="00B0039A" w:rsidP="00B0039A">
      <w:pPr>
        <w:pStyle w:val="20"/>
        <w:tabs>
          <w:tab w:val="clear" w:pos="-806"/>
          <w:tab w:val="left" w:pos="-1374"/>
        </w:tabs>
        <w:spacing w:line="276" w:lineRule="auto"/>
        <w:ind w:left="0" w:firstLine="0"/>
        <w:rPr>
          <w:rFonts w:eastAsiaTheme="minorEastAsia"/>
          <w:bCs w:val="0"/>
        </w:rPr>
      </w:pPr>
      <w:r w:rsidRPr="00B0039A">
        <w:rPr>
          <w:rFonts w:eastAsiaTheme="minorEastAsia"/>
          <w:bCs w:val="0"/>
        </w:rPr>
        <w:t>MRO for MR-DC SCG failure</w:t>
      </w:r>
    </w:p>
    <w:p w:rsidR="00AB1EBC" w:rsidRPr="00AB1EBC" w:rsidRDefault="00AB1EBC" w:rsidP="000209CF">
      <w:pPr>
        <w:pStyle w:val="a0"/>
        <w:spacing w:before="120"/>
        <w:rPr>
          <w:rFonts w:eastAsia="宋体"/>
          <w:b/>
          <w:u w:val="single"/>
          <w:lang w:val="en-GB" w:eastAsia="zh-CN"/>
        </w:rPr>
      </w:pPr>
      <w:r w:rsidRPr="00AB1EBC">
        <w:rPr>
          <w:rFonts w:eastAsia="宋体" w:hint="eastAsia"/>
          <w:b/>
          <w:u w:val="single"/>
          <w:lang w:val="en-GB" w:eastAsia="zh-CN"/>
        </w:rPr>
        <w:t>MR-DC SCG failure without CPAC</w:t>
      </w:r>
    </w:p>
    <w:p w:rsidR="0049671B" w:rsidRDefault="0066142A" w:rsidP="000209CF">
      <w:pPr>
        <w:pStyle w:val="a0"/>
        <w:spacing w:before="120"/>
        <w:rPr>
          <w:rFonts w:eastAsia="宋体"/>
          <w:lang w:val="en-GB" w:eastAsia="zh-CN"/>
        </w:rPr>
      </w:pPr>
      <w:r>
        <w:rPr>
          <w:rFonts w:eastAsia="宋体" w:hint="eastAsia"/>
          <w:lang w:val="en-GB" w:eastAsia="zh-CN"/>
        </w:rPr>
        <w:t xml:space="preserve">The </w:t>
      </w:r>
      <w:r w:rsidRPr="00B0039A">
        <w:rPr>
          <w:rFonts w:eastAsiaTheme="minorEastAsia"/>
        </w:rPr>
        <w:t>MRO for MR-DC SCG failure</w:t>
      </w:r>
      <w:r>
        <w:rPr>
          <w:rFonts w:eastAsia="宋体" w:hint="eastAsia"/>
          <w:lang w:val="en-GB" w:eastAsia="zh-CN"/>
        </w:rPr>
        <w:t xml:space="preserve"> in NR-DC</w:t>
      </w:r>
      <w:r w:rsidR="00B8660B">
        <w:rPr>
          <w:rFonts w:eastAsia="宋体" w:hint="eastAsia"/>
          <w:lang w:val="en-GB" w:eastAsia="zh-CN"/>
        </w:rPr>
        <w:t xml:space="preserve"> </w:t>
      </w:r>
      <w:r>
        <w:rPr>
          <w:rFonts w:eastAsia="宋体" w:hint="eastAsia"/>
          <w:lang w:val="en-GB" w:eastAsia="zh-CN"/>
        </w:rPr>
        <w:t xml:space="preserve">scenario has been supported in R17, and the enhanced parameters are all </w:t>
      </w:r>
      <w:r w:rsidR="00EC70A3">
        <w:rPr>
          <w:rFonts w:eastAsia="宋体" w:hint="eastAsia"/>
          <w:lang w:val="en-GB" w:eastAsia="zh-CN"/>
        </w:rPr>
        <w:t>added</w:t>
      </w:r>
      <w:r>
        <w:rPr>
          <w:rFonts w:eastAsia="宋体" w:hint="eastAsia"/>
          <w:lang w:val="en-GB" w:eastAsia="zh-CN"/>
        </w:rPr>
        <w:t xml:space="preserve"> in the </w:t>
      </w:r>
      <w:r w:rsidRPr="009D5215">
        <w:rPr>
          <w:rFonts w:eastAsia="宋体" w:hint="eastAsia"/>
          <w:i/>
          <w:lang w:val="en-GB" w:eastAsia="zh-CN"/>
        </w:rPr>
        <w:t>SCGFailureInformation</w:t>
      </w:r>
      <w:r>
        <w:rPr>
          <w:rFonts w:eastAsia="宋体" w:hint="eastAsia"/>
          <w:lang w:val="en-GB" w:eastAsia="zh-CN"/>
        </w:rPr>
        <w:t xml:space="preserve"> message</w:t>
      </w:r>
      <w:r w:rsidR="00D54AB8">
        <w:rPr>
          <w:rFonts w:eastAsia="宋体" w:hint="eastAsia"/>
          <w:lang w:val="en-GB" w:eastAsia="zh-CN"/>
        </w:rPr>
        <w:t xml:space="preserve"> in TS38.331</w:t>
      </w:r>
      <w:r>
        <w:rPr>
          <w:rFonts w:eastAsia="宋体" w:hint="eastAsia"/>
          <w:lang w:val="en-GB" w:eastAsia="zh-CN"/>
        </w:rPr>
        <w:t xml:space="preserve">. </w:t>
      </w:r>
      <w:r>
        <w:rPr>
          <w:rFonts w:eastAsia="宋体"/>
          <w:lang w:val="en-GB" w:eastAsia="zh-CN"/>
        </w:rPr>
        <w:t>I</w:t>
      </w:r>
      <w:r>
        <w:rPr>
          <w:rFonts w:eastAsia="宋体" w:hint="eastAsia"/>
          <w:lang w:val="en-GB" w:eastAsia="zh-CN"/>
        </w:rPr>
        <w:t>n RAN#96, it is agreed to include the</w:t>
      </w:r>
      <w:bookmarkStart w:id="7" w:name="OLE_LINK23"/>
      <w:r w:rsidRPr="0066142A">
        <w:rPr>
          <w:rFonts w:eastAsia="宋体"/>
          <w:lang w:val="en-GB" w:eastAsia="zh-CN"/>
        </w:rPr>
        <w:t xml:space="preserve"> MRO for MR-DC SCG failure scenario </w:t>
      </w:r>
      <w:r w:rsidR="004911BC">
        <w:rPr>
          <w:rFonts w:eastAsia="宋体" w:hint="eastAsia"/>
          <w:lang w:val="en-GB" w:eastAsia="zh-CN"/>
        </w:rPr>
        <w:t xml:space="preserve">in R18 </w:t>
      </w:r>
      <w:r w:rsidRPr="0066142A">
        <w:rPr>
          <w:rFonts w:eastAsia="宋体"/>
          <w:lang w:val="en-GB" w:eastAsia="zh-CN"/>
        </w:rPr>
        <w:t>as R17 leftover</w:t>
      </w:r>
      <w:bookmarkEnd w:id="7"/>
      <w:r w:rsidRPr="0066142A">
        <w:rPr>
          <w:rFonts w:eastAsia="宋体" w:hint="eastAsia"/>
          <w:lang w:val="en-GB" w:eastAsia="zh-CN"/>
        </w:rPr>
        <w:t>.</w:t>
      </w:r>
    </w:p>
    <w:p w:rsidR="00F06D65" w:rsidRDefault="00F06D65" w:rsidP="000209CF">
      <w:pPr>
        <w:pStyle w:val="a0"/>
        <w:spacing w:before="120"/>
        <w:rPr>
          <w:rFonts w:eastAsiaTheme="minorEastAsia"/>
          <w:lang w:eastAsia="zh-CN"/>
        </w:rPr>
      </w:pPr>
      <w:r>
        <w:rPr>
          <w:rFonts w:eastAsiaTheme="minorEastAsia" w:hint="eastAsia"/>
          <w:lang w:eastAsia="zh-CN"/>
        </w:rPr>
        <w:t xml:space="preserve">For NR-DC scenario, the enhanced parameters </w:t>
      </w:r>
      <w:r w:rsidR="00905016">
        <w:rPr>
          <w:rFonts w:eastAsia="宋体" w:hint="eastAsia"/>
          <w:lang w:val="en-GB" w:eastAsia="zh-CN"/>
        </w:rPr>
        <w:t xml:space="preserve">in </w:t>
      </w:r>
      <w:r w:rsidR="00905016" w:rsidRPr="009D5215">
        <w:rPr>
          <w:rFonts w:eastAsia="宋体" w:hint="eastAsia"/>
          <w:i/>
          <w:lang w:val="en-GB" w:eastAsia="zh-CN"/>
        </w:rPr>
        <w:t>SCGFailureInformation</w:t>
      </w:r>
      <w:r w:rsidR="00905016">
        <w:rPr>
          <w:rFonts w:eastAsia="宋体" w:hint="eastAsia"/>
          <w:lang w:val="en-GB" w:eastAsia="zh-CN"/>
        </w:rPr>
        <w:t xml:space="preserve"> message</w:t>
      </w:r>
      <w:r w:rsidR="00905016">
        <w:rPr>
          <w:rFonts w:eastAsiaTheme="minorEastAsia" w:hint="eastAsia"/>
          <w:lang w:eastAsia="zh-CN"/>
        </w:rPr>
        <w:t xml:space="preserve"> </w:t>
      </w:r>
      <w:r w:rsidR="00DF784B">
        <w:rPr>
          <w:rFonts w:eastAsiaTheme="minorEastAsia" w:hint="eastAsia"/>
          <w:lang w:eastAsia="zh-CN"/>
        </w:rPr>
        <w:t>in TS38.331</w:t>
      </w:r>
      <w:r w:rsidR="00270734">
        <w:rPr>
          <w:rFonts w:eastAsiaTheme="minorEastAsia" w:hint="eastAsia"/>
          <w:lang w:eastAsia="zh-CN"/>
        </w:rPr>
        <w:t xml:space="preserve"> [2]</w:t>
      </w:r>
      <w:r w:rsidR="00DF784B">
        <w:rPr>
          <w:rFonts w:eastAsiaTheme="minorEastAsia" w:hint="eastAsia"/>
          <w:lang w:eastAsia="zh-CN"/>
        </w:rPr>
        <w:t xml:space="preserve"> </w:t>
      </w:r>
      <w:r>
        <w:rPr>
          <w:rFonts w:eastAsiaTheme="minorEastAsia" w:hint="eastAsia"/>
          <w:lang w:eastAsia="zh-CN"/>
        </w:rPr>
        <w:t>include:</w:t>
      </w:r>
    </w:p>
    <w:tbl>
      <w:tblPr>
        <w:tblStyle w:val="a7"/>
        <w:tblW w:w="0" w:type="auto"/>
        <w:tblLook w:val="04A0" w:firstRow="1" w:lastRow="0" w:firstColumn="1" w:lastColumn="0" w:noHBand="0" w:noVBand="1"/>
      </w:tblPr>
      <w:tblGrid>
        <w:gridCol w:w="3510"/>
        <w:gridCol w:w="5012"/>
      </w:tblGrid>
      <w:tr w:rsidR="00F06D65" w:rsidTr="007954E8">
        <w:tc>
          <w:tcPr>
            <w:tcW w:w="3510" w:type="dxa"/>
          </w:tcPr>
          <w:p w:rsidR="00F06D65" w:rsidRPr="00F06D65" w:rsidRDefault="00983CD9" w:rsidP="001100EF">
            <w:pPr>
              <w:jc w:val="center"/>
              <w:rPr>
                <w:rFonts w:eastAsiaTheme="minorEastAsia"/>
                <w:b/>
                <w:lang w:eastAsia="zh-CN"/>
              </w:rPr>
            </w:pPr>
            <w:r>
              <w:rPr>
                <w:rFonts w:eastAsiaTheme="minorEastAsia" w:hint="eastAsia"/>
                <w:b/>
                <w:lang w:eastAsia="zh-CN"/>
              </w:rPr>
              <w:t>P</w:t>
            </w:r>
            <w:r w:rsidR="00F06D65">
              <w:rPr>
                <w:rFonts w:eastAsiaTheme="minorEastAsia" w:hint="eastAsia"/>
                <w:b/>
                <w:lang w:eastAsia="zh-CN"/>
              </w:rPr>
              <w:t>arameter</w:t>
            </w:r>
          </w:p>
        </w:tc>
        <w:tc>
          <w:tcPr>
            <w:tcW w:w="5012" w:type="dxa"/>
          </w:tcPr>
          <w:p w:rsidR="00F06D65" w:rsidRPr="00F06D65" w:rsidRDefault="002A552A" w:rsidP="002A552A">
            <w:pPr>
              <w:jc w:val="center"/>
              <w:rPr>
                <w:rFonts w:eastAsiaTheme="minorEastAsia"/>
                <w:b/>
                <w:lang w:eastAsia="zh-CN"/>
              </w:rPr>
            </w:pPr>
            <w:r>
              <w:rPr>
                <w:rFonts w:eastAsiaTheme="minorEastAsia" w:hint="eastAsia"/>
                <w:b/>
                <w:lang w:eastAsia="zh-CN"/>
              </w:rPr>
              <w:t>IE/value &amp;</w:t>
            </w:r>
            <w:r w:rsidR="00834BA0">
              <w:rPr>
                <w:rFonts w:eastAsiaTheme="minorEastAsia" w:hint="eastAsia"/>
                <w:b/>
                <w:lang w:eastAsia="zh-CN"/>
              </w:rPr>
              <w:t xml:space="preserve"> </w:t>
            </w:r>
            <w:r w:rsidR="00F06D65">
              <w:rPr>
                <w:rFonts w:eastAsiaTheme="minorEastAsia" w:hint="eastAsia"/>
                <w:b/>
                <w:lang w:eastAsia="zh-CN"/>
              </w:rPr>
              <w:t>condition</w:t>
            </w:r>
          </w:p>
        </w:tc>
      </w:tr>
      <w:tr w:rsidR="00F06D65" w:rsidTr="007954E8">
        <w:tc>
          <w:tcPr>
            <w:tcW w:w="3510" w:type="dxa"/>
          </w:tcPr>
          <w:p w:rsidR="00F06D65" w:rsidRPr="007954E8" w:rsidRDefault="00F06D65" w:rsidP="001100EF">
            <w:pPr>
              <w:rPr>
                <w:rFonts w:eastAsiaTheme="minorEastAsia"/>
                <w:lang w:eastAsia="zh-CN"/>
              </w:rPr>
            </w:pPr>
            <w:r w:rsidRPr="00740BCD">
              <w:t>failedPSCellId</w:t>
            </w:r>
            <w:r w:rsidR="007954E8">
              <w:rPr>
                <w:rFonts w:eastAsiaTheme="minorEastAsia" w:hint="eastAsia"/>
                <w:lang w:eastAsia="zh-CN"/>
              </w:rPr>
              <w:t xml:space="preserve"> and </w:t>
            </w:r>
            <w:r w:rsidR="007954E8" w:rsidRPr="00740BCD">
              <w:t>previousPSCellId</w:t>
            </w:r>
          </w:p>
        </w:tc>
        <w:tc>
          <w:tcPr>
            <w:tcW w:w="5012" w:type="dxa"/>
          </w:tcPr>
          <w:p w:rsidR="00F06D65" w:rsidRPr="007954E8" w:rsidRDefault="007954E8" w:rsidP="001100EF">
            <w:pPr>
              <w:rPr>
                <w:rFonts w:eastAsiaTheme="minorEastAsia"/>
                <w:lang w:eastAsia="zh-CN"/>
              </w:rPr>
            </w:pPr>
            <w:r>
              <w:rPr>
                <w:rFonts w:eastAsiaTheme="minorEastAsia"/>
                <w:lang w:eastAsia="zh-CN"/>
              </w:rPr>
              <w:t>F</w:t>
            </w:r>
            <w:r>
              <w:rPr>
                <w:rFonts w:eastAsiaTheme="minorEastAsia" w:hint="eastAsia"/>
                <w:lang w:eastAsia="zh-CN"/>
              </w:rPr>
              <w:t>requency and PCI</w:t>
            </w:r>
          </w:p>
        </w:tc>
      </w:tr>
      <w:tr w:rsidR="00F06D65" w:rsidTr="007954E8">
        <w:tc>
          <w:tcPr>
            <w:tcW w:w="3510" w:type="dxa"/>
          </w:tcPr>
          <w:p w:rsidR="00F06D65" w:rsidRDefault="00F06D65" w:rsidP="001100EF">
            <w:r w:rsidRPr="00740BCD">
              <w:t>timeSCGFailure</w:t>
            </w:r>
          </w:p>
        </w:tc>
        <w:tc>
          <w:tcPr>
            <w:tcW w:w="5012" w:type="dxa"/>
          </w:tcPr>
          <w:p w:rsidR="00F06D65" w:rsidRPr="005E48CD" w:rsidRDefault="00F06D65" w:rsidP="001100EF">
            <w:pPr>
              <w:rPr>
                <w:rFonts w:eastAsiaTheme="minorEastAsia"/>
                <w:lang w:eastAsia="zh-CN"/>
              </w:rPr>
            </w:pPr>
            <w:r>
              <w:rPr>
                <w:rFonts w:hint="eastAsia"/>
              </w:rPr>
              <w:t>0-1023</w:t>
            </w:r>
          </w:p>
        </w:tc>
      </w:tr>
      <w:tr w:rsidR="00F06D65" w:rsidTr="007954E8">
        <w:tc>
          <w:tcPr>
            <w:tcW w:w="3510" w:type="dxa"/>
          </w:tcPr>
          <w:p w:rsidR="00F06D65" w:rsidRDefault="00F06D65" w:rsidP="001100EF">
            <w:r w:rsidRPr="007954E8">
              <w:t>perRAInfoList</w:t>
            </w:r>
            <w:r>
              <w:rPr>
                <w:rFonts w:hint="eastAsia"/>
              </w:rPr>
              <w:t xml:space="preserve"> </w:t>
            </w:r>
          </w:p>
        </w:tc>
        <w:tc>
          <w:tcPr>
            <w:tcW w:w="5012" w:type="dxa"/>
          </w:tcPr>
          <w:p w:rsidR="00F06D65" w:rsidRDefault="007954E8" w:rsidP="00943A7C">
            <w:r w:rsidRPr="007954E8">
              <w:rPr>
                <w:rFonts w:hint="eastAsia"/>
              </w:rPr>
              <w:t xml:space="preserve">Only can be included if </w:t>
            </w:r>
            <w:r w:rsidR="00F06D65" w:rsidRPr="00943A7C">
              <w:rPr>
                <w:rFonts w:hint="eastAsia"/>
                <w:i/>
              </w:rPr>
              <w:t>failureType</w:t>
            </w:r>
            <w:r w:rsidR="00B17860">
              <w:rPr>
                <w:rFonts w:eastAsiaTheme="minorEastAsia" w:hint="eastAsia"/>
                <w:lang w:eastAsia="zh-CN"/>
              </w:rPr>
              <w:t xml:space="preserve"> </w:t>
            </w:r>
            <w:r w:rsidRPr="007954E8">
              <w:rPr>
                <w:rFonts w:hint="eastAsia"/>
              </w:rPr>
              <w:t xml:space="preserve">is set to </w:t>
            </w:r>
            <w:r w:rsidR="00F06D65" w:rsidRPr="00B17860">
              <w:rPr>
                <w:i/>
              </w:rPr>
              <w:t>synchReconfigFailureSCG</w:t>
            </w:r>
            <w:r w:rsidRPr="007954E8">
              <w:rPr>
                <w:rFonts w:hint="eastAsia"/>
              </w:rPr>
              <w:t xml:space="preserve">, or is set to </w:t>
            </w:r>
            <w:r w:rsidR="00F06D65" w:rsidRPr="00B17860">
              <w:rPr>
                <w:i/>
              </w:rPr>
              <w:t>randomAccessProblem</w:t>
            </w:r>
            <w:r w:rsidRPr="007954E8">
              <w:rPr>
                <w:rFonts w:hint="eastAsia"/>
              </w:rPr>
              <w:t xml:space="preserve"> </w:t>
            </w:r>
            <w:r w:rsidR="00943A7C">
              <w:rPr>
                <w:rFonts w:eastAsiaTheme="minorEastAsia" w:hint="eastAsia"/>
                <w:lang w:eastAsia="zh-CN"/>
              </w:rPr>
              <w:t>while</w:t>
            </w:r>
            <w:r w:rsidRPr="007954E8">
              <w:rPr>
                <w:rFonts w:hint="eastAsia"/>
              </w:rPr>
              <w:t xml:space="preserve"> </w:t>
            </w:r>
            <w:r w:rsidR="00F06D65" w:rsidRPr="007954E8">
              <w:rPr>
                <w:rFonts w:hint="eastAsia"/>
              </w:rPr>
              <w:t>T304</w:t>
            </w:r>
            <w:r w:rsidRPr="007954E8">
              <w:rPr>
                <w:rFonts w:hint="eastAsia"/>
              </w:rPr>
              <w:t xml:space="preserve"> is</w:t>
            </w:r>
            <w:r w:rsidR="00F06D65" w:rsidRPr="007954E8">
              <w:rPr>
                <w:rFonts w:hint="eastAsia"/>
              </w:rPr>
              <w:t xml:space="preserve"> running</w:t>
            </w:r>
          </w:p>
        </w:tc>
      </w:tr>
      <w:tr w:rsidR="00F06D65" w:rsidTr="007954E8">
        <w:tc>
          <w:tcPr>
            <w:tcW w:w="3510" w:type="dxa"/>
          </w:tcPr>
          <w:p w:rsidR="00F06D65" w:rsidRDefault="00F06D65" w:rsidP="001100EF">
            <w:r w:rsidRPr="00740BCD">
              <w:t>failureType</w:t>
            </w:r>
            <w:r>
              <w:rPr>
                <w:rFonts w:hint="eastAsia"/>
              </w:rPr>
              <w:t xml:space="preserve"> </w:t>
            </w:r>
          </w:p>
        </w:tc>
        <w:tc>
          <w:tcPr>
            <w:tcW w:w="5012" w:type="dxa"/>
          </w:tcPr>
          <w:p w:rsidR="00F06D65" w:rsidRPr="007954E8" w:rsidRDefault="007954E8" w:rsidP="007954E8">
            <w:r w:rsidRPr="007954E8">
              <w:rPr>
                <w:rFonts w:hint="eastAsia"/>
              </w:rPr>
              <w:t xml:space="preserve">Reuse current </w:t>
            </w:r>
            <w:r w:rsidR="00F06D65">
              <w:rPr>
                <w:rFonts w:hint="eastAsia"/>
              </w:rPr>
              <w:t>R16</w:t>
            </w:r>
            <w:r w:rsidRPr="007954E8">
              <w:rPr>
                <w:rFonts w:hint="eastAsia"/>
              </w:rPr>
              <w:t>/</w:t>
            </w:r>
            <w:r w:rsidR="00F06D65">
              <w:rPr>
                <w:rFonts w:hint="eastAsia"/>
              </w:rPr>
              <w:t>17</w:t>
            </w:r>
            <w:r w:rsidRPr="007954E8">
              <w:rPr>
                <w:rFonts w:hint="eastAsia"/>
              </w:rPr>
              <w:t xml:space="preserve"> parameter</w:t>
            </w:r>
          </w:p>
        </w:tc>
      </w:tr>
    </w:tbl>
    <w:p w:rsidR="00585D8E" w:rsidRPr="00870D11" w:rsidRDefault="00F7007C" w:rsidP="00F7007C">
      <w:pPr>
        <w:pStyle w:val="a0"/>
        <w:spacing w:before="120"/>
        <w:rPr>
          <w:rFonts w:eastAsiaTheme="minorEastAsia"/>
          <w:lang w:eastAsia="zh-CN"/>
        </w:rPr>
      </w:pPr>
      <w:r>
        <w:rPr>
          <w:rFonts w:eastAsia="宋体" w:hint="eastAsia"/>
          <w:lang w:val="en-GB" w:eastAsia="zh-CN"/>
        </w:rPr>
        <w:t xml:space="preserve">The scenarios of MR-DC include </w:t>
      </w:r>
      <w:r>
        <w:rPr>
          <w:rFonts w:hint="eastAsia"/>
        </w:rPr>
        <w:t>NG</w:t>
      </w:r>
      <w:r>
        <w:rPr>
          <w:rFonts w:eastAsiaTheme="minorEastAsia" w:hint="eastAsia"/>
          <w:lang w:eastAsia="zh-CN"/>
        </w:rPr>
        <w:t>-</w:t>
      </w:r>
      <w:r>
        <w:rPr>
          <w:rFonts w:hint="eastAsia"/>
        </w:rPr>
        <w:t>EN-DC,</w:t>
      </w:r>
      <w:r>
        <w:rPr>
          <w:rFonts w:eastAsiaTheme="minorEastAsia" w:hint="eastAsia"/>
          <w:lang w:eastAsia="zh-CN"/>
        </w:rPr>
        <w:t xml:space="preserve"> </w:t>
      </w:r>
      <w:r>
        <w:rPr>
          <w:rFonts w:hint="eastAsia"/>
        </w:rPr>
        <w:t>EN-DC,</w:t>
      </w:r>
      <w:r>
        <w:rPr>
          <w:rFonts w:eastAsiaTheme="minorEastAsia" w:hint="eastAsia"/>
          <w:lang w:eastAsia="zh-CN"/>
        </w:rPr>
        <w:t xml:space="preserve"> </w:t>
      </w:r>
      <w:r>
        <w:rPr>
          <w:rFonts w:hint="eastAsia"/>
        </w:rPr>
        <w:t>NE-D</w:t>
      </w:r>
      <w:r>
        <w:rPr>
          <w:rFonts w:eastAsiaTheme="minorEastAsia" w:hint="eastAsia"/>
          <w:lang w:eastAsia="zh-CN"/>
        </w:rPr>
        <w:t xml:space="preserve">C. </w:t>
      </w:r>
      <w:r w:rsidR="00870D11">
        <w:rPr>
          <w:rFonts w:eastAsiaTheme="minorEastAsia" w:hint="eastAsia"/>
          <w:lang w:eastAsia="zh-CN"/>
        </w:rPr>
        <w:t xml:space="preserve">Since the parameters used for </w:t>
      </w:r>
      <w:r w:rsidR="00A720E8" w:rsidRPr="00B0039A">
        <w:rPr>
          <w:rFonts w:eastAsiaTheme="minorEastAsia"/>
        </w:rPr>
        <w:t>SCG failure</w:t>
      </w:r>
      <w:r w:rsidR="00A720E8">
        <w:rPr>
          <w:rFonts w:eastAsiaTheme="minorEastAsia" w:hint="eastAsia"/>
          <w:lang w:eastAsia="zh-CN"/>
        </w:rPr>
        <w:t xml:space="preserve"> </w:t>
      </w:r>
      <w:r w:rsidR="00870D11">
        <w:rPr>
          <w:rFonts w:eastAsiaTheme="minorEastAsia" w:hint="eastAsia"/>
          <w:lang w:eastAsia="zh-CN"/>
        </w:rPr>
        <w:t>optimization should be</w:t>
      </w:r>
      <w:r w:rsidR="00A720E8">
        <w:rPr>
          <w:rFonts w:eastAsiaTheme="minorEastAsia" w:hint="eastAsia"/>
          <w:lang w:eastAsia="zh-CN"/>
        </w:rPr>
        <w:t xml:space="preserve"> </w:t>
      </w:r>
      <w:r w:rsidR="001E30B4">
        <w:rPr>
          <w:rFonts w:eastAsiaTheme="minorEastAsia" w:hint="eastAsia"/>
          <w:lang w:eastAsia="zh-CN"/>
        </w:rPr>
        <w:t>reported to</w:t>
      </w:r>
      <w:r w:rsidR="00A720E8">
        <w:rPr>
          <w:rFonts w:eastAsiaTheme="minorEastAsia" w:hint="eastAsia"/>
          <w:lang w:eastAsia="zh-CN"/>
        </w:rPr>
        <w:t xml:space="preserve"> the MN</w:t>
      </w:r>
      <w:r w:rsidR="00870D11">
        <w:rPr>
          <w:rFonts w:eastAsiaTheme="minorEastAsia" w:hint="eastAsia"/>
          <w:lang w:eastAsia="zh-CN"/>
        </w:rPr>
        <w:t xml:space="preserve">, the </w:t>
      </w:r>
      <w:r w:rsidR="00870D11">
        <w:rPr>
          <w:rFonts w:hint="eastAsia"/>
        </w:rPr>
        <w:t>NG</w:t>
      </w:r>
      <w:r w:rsidR="00870D11">
        <w:rPr>
          <w:rFonts w:eastAsiaTheme="minorEastAsia" w:hint="eastAsia"/>
          <w:lang w:eastAsia="zh-CN"/>
        </w:rPr>
        <w:t>-</w:t>
      </w:r>
      <w:r w:rsidR="00870D11">
        <w:rPr>
          <w:rFonts w:hint="eastAsia"/>
        </w:rPr>
        <w:t>EN-DC,</w:t>
      </w:r>
      <w:r w:rsidR="00870D11">
        <w:rPr>
          <w:rFonts w:eastAsiaTheme="minorEastAsia" w:hint="eastAsia"/>
          <w:lang w:eastAsia="zh-CN"/>
        </w:rPr>
        <w:t xml:space="preserve"> </w:t>
      </w:r>
      <w:r w:rsidR="00870D11">
        <w:rPr>
          <w:rFonts w:hint="eastAsia"/>
        </w:rPr>
        <w:t>EN-DC</w:t>
      </w:r>
      <w:r w:rsidR="00870D11">
        <w:rPr>
          <w:rFonts w:eastAsiaTheme="minorEastAsia" w:hint="eastAsia"/>
          <w:lang w:eastAsia="zh-CN"/>
        </w:rPr>
        <w:t xml:space="preserve"> </w:t>
      </w:r>
      <w:r w:rsidR="002907B4">
        <w:rPr>
          <w:rFonts w:eastAsia="宋体" w:hint="eastAsia"/>
          <w:lang w:val="en-GB" w:eastAsia="zh-CN"/>
        </w:rPr>
        <w:t xml:space="preserve">scenarios </w:t>
      </w:r>
      <w:r w:rsidR="00870D11">
        <w:rPr>
          <w:rFonts w:eastAsiaTheme="minorEastAsia" w:hint="eastAsia"/>
          <w:lang w:eastAsia="zh-CN"/>
        </w:rPr>
        <w:t>may have impact on TS36.331, and the NE-DC scenario</w:t>
      </w:r>
      <w:r w:rsidR="00870D11" w:rsidRPr="00870D11">
        <w:rPr>
          <w:rFonts w:eastAsiaTheme="minorEastAsia" w:hint="eastAsia"/>
          <w:lang w:eastAsia="zh-CN"/>
        </w:rPr>
        <w:t xml:space="preserve"> </w:t>
      </w:r>
      <w:r w:rsidR="00870D11">
        <w:rPr>
          <w:rFonts w:eastAsiaTheme="minorEastAsia" w:hint="eastAsia"/>
          <w:lang w:eastAsia="zh-CN"/>
        </w:rPr>
        <w:t>may have impact on TS38.331.</w:t>
      </w:r>
      <w:r w:rsidR="00947589">
        <w:rPr>
          <w:rFonts w:eastAsiaTheme="minorEastAsia" w:hint="eastAsia"/>
          <w:lang w:eastAsia="zh-CN"/>
        </w:rPr>
        <w:t xml:space="preserve"> To reduce the impact on LTE specification, or to </w:t>
      </w:r>
      <w:r w:rsidR="00305E67">
        <w:rPr>
          <w:rFonts w:eastAsiaTheme="minorEastAsia" w:hint="eastAsia"/>
          <w:lang w:eastAsia="zh-CN"/>
        </w:rPr>
        <w:t xml:space="preserve">only enhance the NG-RAN node for MRO, it is necessary to consider which MR-DC scenarios should be </w:t>
      </w:r>
      <w:r w:rsidR="00937D09">
        <w:rPr>
          <w:rFonts w:eastAsiaTheme="minorEastAsia" w:hint="eastAsia"/>
          <w:lang w:eastAsia="zh-CN"/>
        </w:rPr>
        <w:t xml:space="preserve">included </w:t>
      </w:r>
      <w:r w:rsidR="00305E67">
        <w:rPr>
          <w:rFonts w:eastAsiaTheme="minorEastAsia" w:hint="eastAsia"/>
          <w:lang w:eastAsia="zh-CN"/>
        </w:rPr>
        <w:t>in the R18 SCG failure MRO scope.</w:t>
      </w:r>
    </w:p>
    <w:p w:rsidR="00585D8E" w:rsidRDefault="00585D8E" w:rsidP="00585D8E">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C06804">
        <w:rPr>
          <w:rFonts w:eastAsia="宋体" w:hint="eastAsia"/>
          <w:b/>
          <w:lang w:val="en-GB" w:eastAsia="zh-CN"/>
        </w:rPr>
        <w:t>5</w:t>
      </w:r>
      <w:r>
        <w:rPr>
          <w:rFonts w:eastAsia="宋体" w:hint="eastAsia"/>
          <w:b/>
          <w:lang w:val="en-GB" w:eastAsia="zh-CN"/>
        </w:rPr>
        <w:t>:</w:t>
      </w:r>
      <w:r>
        <w:rPr>
          <w:rFonts w:eastAsia="宋体"/>
          <w:b/>
          <w:lang w:val="en-GB" w:eastAsia="zh-CN"/>
        </w:rPr>
        <w:t xml:space="preserve"> </w:t>
      </w:r>
      <w:r w:rsidR="001A1067">
        <w:rPr>
          <w:rFonts w:eastAsia="宋体" w:hint="eastAsia"/>
          <w:b/>
          <w:lang w:val="en-GB" w:eastAsia="zh-CN"/>
        </w:rPr>
        <w:t>RAN2 to identify</w:t>
      </w:r>
      <w:r>
        <w:rPr>
          <w:rFonts w:eastAsia="宋体" w:hint="eastAsia"/>
          <w:b/>
          <w:lang w:val="en-GB" w:eastAsia="zh-CN"/>
        </w:rPr>
        <w:t xml:space="preserve"> </w:t>
      </w:r>
      <w:r w:rsidR="00737A1D">
        <w:rPr>
          <w:rFonts w:eastAsia="宋体" w:hint="eastAsia"/>
          <w:b/>
          <w:lang w:val="en-GB" w:eastAsia="zh-CN"/>
        </w:rPr>
        <w:t xml:space="preserve">the </w:t>
      </w:r>
      <w:r>
        <w:rPr>
          <w:rFonts w:eastAsia="宋体" w:hint="eastAsia"/>
          <w:b/>
          <w:lang w:val="en-GB" w:eastAsia="zh-CN"/>
        </w:rPr>
        <w:t xml:space="preserve">MR-DC scenarios </w:t>
      </w:r>
      <w:r w:rsidR="00737A1D">
        <w:rPr>
          <w:rFonts w:eastAsia="宋体" w:hint="eastAsia"/>
          <w:b/>
          <w:lang w:val="en-GB" w:eastAsia="zh-CN"/>
        </w:rPr>
        <w:t>for</w:t>
      </w:r>
      <w:r>
        <w:rPr>
          <w:rFonts w:eastAsia="宋体" w:hint="eastAsia"/>
          <w:b/>
          <w:lang w:val="en-GB" w:eastAsia="zh-CN"/>
        </w:rPr>
        <w:t xml:space="preserve"> </w:t>
      </w:r>
      <w:r w:rsidR="00737A1D">
        <w:rPr>
          <w:rFonts w:eastAsia="宋体" w:hint="eastAsia"/>
          <w:b/>
          <w:lang w:val="en-GB" w:eastAsia="zh-CN"/>
        </w:rPr>
        <w:t xml:space="preserve">which to perform the </w:t>
      </w:r>
      <w:r>
        <w:rPr>
          <w:rFonts w:eastAsia="宋体" w:hint="eastAsia"/>
          <w:b/>
          <w:lang w:val="en-GB" w:eastAsia="zh-CN"/>
        </w:rPr>
        <w:t xml:space="preserve">SCG failure </w:t>
      </w:r>
      <w:r w:rsidR="00305E67">
        <w:rPr>
          <w:rFonts w:eastAsia="宋体" w:hint="eastAsia"/>
          <w:b/>
          <w:lang w:val="en-GB" w:eastAsia="zh-CN"/>
        </w:rPr>
        <w:t xml:space="preserve">related </w:t>
      </w:r>
      <w:r w:rsidR="00737A1D">
        <w:rPr>
          <w:rFonts w:eastAsia="宋体" w:hint="eastAsia"/>
          <w:b/>
          <w:lang w:val="en-GB" w:eastAsia="zh-CN"/>
        </w:rPr>
        <w:t>information report</w:t>
      </w:r>
      <w:r w:rsidR="007376D5">
        <w:rPr>
          <w:rFonts w:eastAsia="宋体" w:hint="eastAsia"/>
          <w:b/>
          <w:lang w:val="en-GB" w:eastAsia="zh-CN"/>
        </w:rPr>
        <w:t xml:space="preserve"> in R18</w:t>
      </w:r>
      <w:r>
        <w:rPr>
          <w:rFonts w:eastAsia="宋体" w:hint="eastAsia"/>
          <w:b/>
          <w:lang w:val="en-GB" w:eastAsia="zh-CN"/>
        </w:rPr>
        <w:t>.</w:t>
      </w:r>
    </w:p>
    <w:p w:rsidR="00F7007C" w:rsidRDefault="00F7007C" w:rsidP="00F7007C">
      <w:pPr>
        <w:pStyle w:val="a0"/>
        <w:spacing w:before="120"/>
        <w:rPr>
          <w:rFonts w:eastAsiaTheme="minorEastAsia"/>
          <w:lang w:eastAsia="zh-CN"/>
        </w:rPr>
      </w:pPr>
      <w:r>
        <w:rPr>
          <w:rFonts w:eastAsiaTheme="minorEastAsia" w:hint="eastAsia"/>
          <w:lang w:eastAsia="zh-CN"/>
        </w:rPr>
        <w:t xml:space="preserve">For </w:t>
      </w:r>
      <w:r w:rsidR="001E2B79">
        <w:rPr>
          <w:rFonts w:eastAsiaTheme="minorEastAsia" w:hint="eastAsia"/>
          <w:lang w:eastAsia="zh-CN"/>
        </w:rPr>
        <w:t>the identified</w:t>
      </w:r>
      <w:r>
        <w:rPr>
          <w:rFonts w:eastAsiaTheme="minorEastAsia" w:hint="eastAsia"/>
          <w:lang w:eastAsia="zh-CN"/>
        </w:rPr>
        <w:t xml:space="preserve"> scenarios, </w:t>
      </w:r>
      <w:r w:rsidR="00C427D1">
        <w:rPr>
          <w:rFonts w:eastAsiaTheme="minorEastAsia" w:hint="eastAsia"/>
          <w:lang w:eastAsia="zh-CN"/>
        </w:rPr>
        <w:t>another</w:t>
      </w:r>
      <w:r>
        <w:rPr>
          <w:rFonts w:eastAsiaTheme="minorEastAsia" w:hint="eastAsia"/>
          <w:lang w:eastAsia="zh-CN"/>
        </w:rPr>
        <w:t xml:space="preserve"> thing needs to be </w:t>
      </w:r>
      <w:r w:rsidR="00896B01">
        <w:rPr>
          <w:rFonts w:eastAsiaTheme="minorEastAsia" w:hint="eastAsia"/>
          <w:lang w:eastAsia="zh-CN"/>
        </w:rPr>
        <w:t>decided</w:t>
      </w:r>
      <w:r>
        <w:rPr>
          <w:rFonts w:eastAsiaTheme="minorEastAsia" w:hint="eastAsia"/>
          <w:lang w:eastAsia="zh-CN"/>
        </w:rPr>
        <w:t xml:space="preserve"> is that whether </w:t>
      </w:r>
      <w:r w:rsidR="00830D8A">
        <w:rPr>
          <w:rFonts w:eastAsiaTheme="minorEastAsia" w:hint="eastAsia"/>
          <w:lang w:eastAsia="zh-CN"/>
        </w:rPr>
        <w:t xml:space="preserve">the parameters reported in NR-DC scenario can be </w:t>
      </w:r>
      <w:r w:rsidR="000E44A3">
        <w:rPr>
          <w:rFonts w:eastAsiaTheme="minorEastAsia" w:hint="eastAsia"/>
          <w:lang w:eastAsia="zh-CN"/>
        </w:rPr>
        <w:t>the</w:t>
      </w:r>
      <w:r w:rsidR="00830D8A">
        <w:rPr>
          <w:rFonts w:eastAsiaTheme="minorEastAsia" w:hint="eastAsia"/>
          <w:lang w:eastAsia="zh-CN"/>
        </w:rPr>
        <w:t xml:space="preserve"> baseline for other MR-DC scenarios.</w:t>
      </w:r>
    </w:p>
    <w:p w:rsidR="00C21978" w:rsidRPr="00C21978" w:rsidRDefault="00C21978" w:rsidP="00F7007C">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C06804">
        <w:rPr>
          <w:rFonts w:eastAsia="宋体" w:hint="eastAsia"/>
          <w:b/>
          <w:lang w:val="en-GB" w:eastAsia="zh-CN"/>
        </w:rPr>
        <w:t>6</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Identify whether the </w:t>
      </w:r>
      <w:r w:rsidRPr="00C21978">
        <w:rPr>
          <w:rFonts w:eastAsia="宋体"/>
          <w:b/>
          <w:lang w:val="en-GB" w:eastAsia="zh-CN"/>
        </w:rPr>
        <w:t>5 information requested by RAN3 LS ‎ R3-211332</w:t>
      </w:r>
      <w:r w:rsidR="00C806F1">
        <w:rPr>
          <w:rFonts w:eastAsia="宋体" w:hint="eastAsia"/>
          <w:b/>
          <w:lang w:val="en-GB" w:eastAsia="zh-CN"/>
        </w:rPr>
        <w:t xml:space="preserve"> are all needed for </w:t>
      </w:r>
      <w:r w:rsidR="00C806F1" w:rsidRPr="00666F6B">
        <w:rPr>
          <w:rFonts w:eastAsia="宋体" w:hint="eastAsia"/>
          <w:b/>
          <w:lang w:val="en-GB" w:eastAsia="zh-CN"/>
        </w:rPr>
        <w:t>MR-DC scenarios</w:t>
      </w:r>
      <w:r w:rsidR="00C806F1">
        <w:rPr>
          <w:rFonts w:eastAsia="宋体" w:hint="eastAsia"/>
          <w:b/>
          <w:lang w:val="en-GB" w:eastAsia="zh-CN"/>
        </w:rPr>
        <w:t xml:space="preserve"> other than NR-DC</w:t>
      </w:r>
      <w:r>
        <w:rPr>
          <w:rFonts w:eastAsia="宋体" w:hint="eastAsia"/>
          <w:b/>
          <w:lang w:val="en-GB" w:eastAsia="zh-CN"/>
        </w:rPr>
        <w:t>.</w:t>
      </w:r>
    </w:p>
    <w:p w:rsidR="00F06D65" w:rsidRDefault="00C614C8" w:rsidP="000209CF">
      <w:pPr>
        <w:pStyle w:val="a0"/>
        <w:spacing w:before="120"/>
        <w:rPr>
          <w:rFonts w:eastAsiaTheme="minorEastAsia"/>
          <w:lang w:eastAsia="zh-CN"/>
        </w:rPr>
      </w:pPr>
      <w:r>
        <w:rPr>
          <w:rFonts w:eastAsiaTheme="minorEastAsia" w:hint="eastAsia"/>
          <w:lang w:eastAsia="zh-CN"/>
        </w:rPr>
        <w:t xml:space="preserve">In R17 discussion, it is concerned that whether the </w:t>
      </w:r>
      <w:r w:rsidR="00B32222" w:rsidRPr="009D5215">
        <w:rPr>
          <w:rFonts w:eastAsia="宋体" w:hint="eastAsia"/>
          <w:i/>
          <w:lang w:val="en-GB" w:eastAsia="zh-CN"/>
        </w:rPr>
        <w:t>SCGFailureInformation</w:t>
      </w:r>
      <w:r>
        <w:rPr>
          <w:rFonts w:eastAsiaTheme="minorEastAsia" w:hint="eastAsia"/>
          <w:lang w:eastAsia="zh-CN"/>
        </w:rPr>
        <w:t xml:space="preserve"> message is appropriate </w:t>
      </w:r>
      <w:r w:rsidR="00B32222">
        <w:rPr>
          <w:rFonts w:eastAsiaTheme="minorEastAsia" w:hint="eastAsia"/>
          <w:lang w:eastAsia="zh-CN"/>
        </w:rPr>
        <w:t xml:space="preserve">to transmit the parameters </w:t>
      </w:r>
      <w:r>
        <w:rPr>
          <w:rFonts w:eastAsiaTheme="minorEastAsia" w:hint="eastAsia"/>
          <w:lang w:eastAsia="zh-CN"/>
        </w:rPr>
        <w:t xml:space="preserve">for </w:t>
      </w:r>
      <w:r w:rsidR="00B32222">
        <w:rPr>
          <w:rFonts w:eastAsiaTheme="minorEastAsia" w:hint="eastAsia"/>
          <w:lang w:eastAsia="zh-CN"/>
        </w:rPr>
        <w:t xml:space="preserve">SCG </w:t>
      </w:r>
      <w:r>
        <w:rPr>
          <w:rFonts w:eastAsiaTheme="minorEastAsia" w:hint="eastAsia"/>
          <w:lang w:eastAsia="zh-CN"/>
        </w:rPr>
        <w:t>MRO</w:t>
      </w:r>
      <w:r w:rsidR="00B32222">
        <w:rPr>
          <w:rFonts w:eastAsiaTheme="minorEastAsia" w:hint="eastAsia"/>
          <w:lang w:eastAsia="zh-CN"/>
        </w:rPr>
        <w:t xml:space="preserve"> purpose</w:t>
      </w:r>
      <w:r>
        <w:rPr>
          <w:rFonts w:eastAsiaTheme="minorEastAsia" w:hint="eastAsia"/>
          <w:lang w:eastAsia="zh-CN"/>
        </w:rPr>
        <w:t xml:space="preserve">. </w:t>
      </w:r>
      <w:r w:rsidR="00C50E50">
        <w:rPr>
          <w:rFonts w:eastAsiaTheme="minorEastAsia" w:hint="eastAsia"/>
          <w:lang w:eastAsia="zh-CN"/>
        </w:rPr>
        <w:t>T</w:t>
      </w:r>
      <w:r>
        <w:rPr>
          <w:rFonts w:eastAsiaTheme="minorEastAsia" w:hint="eastAsia"/>
          <w:lang w:eastAsia="zh-CN"/>
        </w:rPr>
        <w:t>he usage of SCG failure report related messages</w:t>
      </w:r>
      <w:r w:rsidR="006034AF">
        <w:rPr>
          <w:rFonts w:eastAsiaTheme="minorEastAsia" w:hint="eastAsia"/>
          <w:lang w:eastAsia="zh-CN"/>
        </w:rPr>
        <w:t xml:space="preserve"> is to </w:t>
      </w:r>
      <w:r w:rsidR="003C6EC1">
        <w:rPr>
          <w:rFonts w:eastAsiaTheme="minorEastAsia" w:hint="eastAsia"/>
          <w:lang w:eastAsia="zh-CN"/>
        </w:rPr>
        <w:t xml:space="preserve">request the network to </w:t>
      </w:r>
      <w:r w:rsidR="006034AF">
        <w:rPr>
          <w:rFonts w:eastAsiaTheme="minorEastAsia" w:hint="eastAsia"/>
          <w:lang w:eastAsia="zh-CN"/>
        </w:rPr>
        <w:t>resume</w:t>
      </w:r>
      <w:r>
        <w:rPr>
          <w:rFonts w:eastAsiaTheme="minorEastAsia" w:hint="eastAsia"/>
          <w:lang w:eastAsia="zh-CN"/>
        </w:rPr>
        <w:t xml:space="preserve"> the </w:t>
      </w:r>
      <w:r w:rsidR="006034AF">
        <w:rPr>
          <w:rFonts w:eastAsiaTheme="minorEastAsia" w:hint="eastAsia"/>
          <w:lang w:eastAsia="zh-CN"/>
        </w:rPr>
        <w:t xml:space="preserve">data transmission </w:t>
      </w:r>
      <w:r w:rsidR="00AC3ECC">
        <w:rPr>
          <w:rFonts w:eastAsiaTheme="minorEastAsia" w:hint="eastAsia"/>
          <w:lang w:eastAsia="zh-CN"/>
        </w:rPr>
        <w:t xml:space="preserve">by a </w:t>
      </w:r>
      <w:r>
        <w:rPr>
          <w:rFonts w:eastAsiaTheme="minorEastAsia" w:hint="eastAsia"/>
          <w:lang w:eastAsia="zh-CN"/>
        </w:rPr>
        <w:t xml:space="preserve">second link as soon as possible. </w:t>
      </w:r>
      <w:r w:rsidR="006D26A5">
        <w:rPr>
          <w:rFonts w:eastAsiaTheme="minorEastAsia" w:hint="eastAsia"/>
          <w:lang w:eastAsia="zh-CN"/>
        </w:rPr>
        <w:t xml:space="preserve">Some companies thought that </w:t>
      </w:r>
      <w:r w:rsidR="006D26A5" w:rsidRPr="006D26A5">
        <w:rPr>
          <w:rFonts w:eastAsiaTheme="minorEastAsia"/>
          <w:lang w:eastAsia="zh-CN"/>
        </w:rPr>
        <w:t>SON related UE stored measurements are not needed immediately after a failure and thus the mandatory messages’ (</w:t>
      </w:r>
      <w:r w:rsidR="006D26A5" w:rsidRPr="001454D7">
        <w:rPr>
          <w:rFonts w:eastAsiaTheme="minorEastAsia"/>
          <w:i/>
          <w:lang w:eastAsia="zh-CN"/>
        </w:rPr>
        <w:t>SCGFailureInformation</w:t>
      </w:r>
      <w:r w:rsidR="006D26A5" w:rsidRPr="006D26A5">
        <w:rPr>
          <w:rFonts w:eastAsiaTheme="minorEastAsia"/>
          <w:lang w:eastAsia="zh-CN"/>
        </w:rPr>
        <w:t xml:space="preserve">, </w:t>
      </w:r>
      <w:r w:rsidR="006D26A5" w:rsidRPr="001454D7">
        <w:rPr>
          <w:rFonts w:eastAsiaTheme="minorEastAsia"/>
          <w:i/>
          <w:lang w:eastAsia="zh-CN"/>
        </w:rPr>
        <w:t>SCGFailureInformationNR</w:t>
      </w:r>
      <w:r w:rsidR="006D26A5" w:rsidRPr="006D26A5">
        <w:rPr>
          <w:rFonts w:eastAsiaTheme="minorEastAsia"/>
          <w:lang w:eastAsia="zh-CN"/>
        </w:rPr>
        <w:t xml:space="preserve">, </w:t>
      </w:r>
      <w:r w:rsidR="006D26A5" w:rsidRPr="001454D7">
        <w:rPr>
          <w:rFonts w:eastAsiaTheme="minorEastAsia"/>
          <w:i/>
          <w:lang w:eastAsia="zh-CN"/>
        </w:rPr>
        <w:t>SCGFailureInformationEUTRA</w:t>
      </w:r>
      <w:r w:rsidR="006D26A5" w:rsidRPr="006D26A5">
        <w:rPr>
          <w:rFonts w:eastAsiaTheme="minorEastAsia"/>
          <w:lang w:eastAsia="zh-CN"/>
        </w:rPr>
        <w:t>) size should not be increased for the SON purposes</w:t>
      </w:r>
      <w:r w:rsidR="00D6145E">
        <w:rPr>
          <w:rFonts w:eastAsiaTheme="minorEastAsia" w:hint="eastAsia"/>
          <w:lang w:eastAsia="zh-CN"/>
        </w:rPr>
        <w:t xml:space="preserve"> </w:t>
      </w:r>
      <w:r w:rsidR="00D6145E" w:rsidRPr="00C57F7D">
        <w:rPr>
          <w:rFonts w:eastAsiaTheme="minorEastAsia" w:hint="eastAsia"/>
          <w:lang w:eastAsia="zh-CN"/>
        </w:rPr>
        <w:t>[</w:t>
      </w:r>
      <w:r w:rsidR="00270734">
        <w:rPr>
          <w:rFonts w:eastAsiaTheme="minorEastAsia" w:hint="eastAsia"/>
          <w:noProof/>
          <w:lang w:eastAsia="zh-CN"/>
        </w:rPr>
        <w:t>3</w:t>
      </w:r>
      <w:r w:rsidR="00D6145E" w:rsidRPr="00C57F7D">
        <w:rPr>
          <w:rFonts w:eastAsiaTheme="minorEastAsia" w:hint="eastAsia"/>
          <w:lang w:eastAsia="zh-CN"/>
        </w:rPr>
        <w:t>]</w:t>
      </w:r>
      <w:r w:rsidR="006D26A5" w:rsidRPr="00C57F7D">
        <w:rPr>
          <w:rFonts w:eastAsiaTheme="minorEastAsia"/>
          <w:lang w:eastAsia="zh-CN"/>
        </w:rPr>
        <w:t>.</w:t>
      </w:r>
      <w:r w:rsidR="003E718F">
        <w:rPr>
          <w:rFonts w:eastAsiaTheme="minorEastAsia" w:hint="eastAsia"/>
          <w:lang w:eastAsia="zh-CN"/>
        </w:rPr>
        <w:t xml:space="preserve"> In the end of R17 discussion, it is</w:t>
      </w:r>
      <w:r w:rsidR="00EF3CD8">
        <w:rPr>
          <w:rFonts w:eastAsiaTheme="minorEastAsia" w:hint="eastAsia"/>
          <w:lang w:eastAsia="zh-CN"/>
        </w:rPr>
        <w:t xml:space="preserve"> </w:t>
      </w:r>
      <w:r w:rsidR="003E718F" w:rsidRPr="003E718F">
        <w:rPr>
          <w:rFonts w:eastAsiaTheme="minorEastAsia"/>
          <w:lang w:eastAsia="zh-CN"/>
        </w:rPr>
        <w:t>compromise</w:t>
      </w:r>
      <w:r w:rsidR="003E718F">
        <w:rPr>
          <w:rFonts w:eastAsiaTheme="minorEastAsia"/>
          <w:lang w:eastAsia="zh-CN"/>
        </w:rPr>
        <w:t xml:space="preserve"> </w:t>
      </w:r>
      <w:r w:rsidR="003E718F">
        <w:rPr>
          <w:rFonts w:eastAsiaTheme="minorEastAsia" w:hint="eastAsia"/>
          <w:lang w:eastAsia="zh-CN"/>
        </w:rPr>
        <w:t>t</w:t>
      </w:r>
      <w:r w:rsidR="00D82D2D">
        <w:rPr>
          <w:rFonts w:eastAsiaTheme="minorEastAsia" w:hint="eastAsia"/>
          <w:lang w:eastAsia="zh-CN"/>
        </w:rPr>
        <w:t>o use the</w:t>
      </w:r>
      <w:r w:rsidR="003E718F">
        <w:rPr>
          <w:rFonts w:eastAsiaTheme="minorEastAsia" w:hint="eastAsia"/>
          <w:lang w:eastAsia="zh-CN"/>
        </w:rPr>
        <w:t xml:space="preserve"> </w:t>
      </w:r>
      <w:r w:rsidR="003E718F" w:rsidRPr="009D5215">
        <w:rPr>
          <w:rFonts w:eastAsia="宋体" w:hint="eastAsia"/>
          <w:i/>
          <w:lang w:val="en-GB" w:eastAsia="zh-CN"/>
        </w:rPr>
        <w:t>SCGFailureInformation</w:t>
      </w:r>
      <w:r w:rsidR="003E718F">
        <w:rPr>
          <w:rFonts w:eastAsiaTheme="minorEastAsia" w:hint="eastAsia"/>
          <w:lang w:eastAsia="zh-CN"/>
        </w:rPr>
        <w:t xml:space="preserve"> message</w:t>
      </w:r>
      <w:r w:rsidR="003E718F">
        <w:rPr>
          <w:rFonts w:eastAsiaTheme="minorEastAsia"/>
          <w:lang w:eastAsia="zh-CN"/>
        </w:rPr>
        <w:t xml:space="preserve"> </w:t>
      </w:r>
      <w:r w:rsidR="00ED0635">
        <w:rPr>
          <w:rFonts w:eastAsiaTheme="minorEastAsia" w:hint="eastAsia"/>
          <w:lang w:eastAsia="zh-CN"/>
        </w:rPr>
        <w:t>for NR-DC scenario</w:t>
      </w:r>
      <w:r w:rsidR="003E718F">
        <w:rPr>
          <w:rFonts w:eastAsiaTheme="minorEastAsia" w:hint="eastAsia"/>
          <w:lang w:eastAsia="zh-CN"/>
        </w:rPr>
        <w:t xml:space="preserve">. </w:t>
      </w:r>
      <w:r w:rsidR="00EF3CD8">
        <w:rPr>
          <w:rFonts w:eastAsiaTheme="minorEastAsia"/>
          <w:lang w:eastAsia="zh-CN"/>
        </w:rPr>
        <w:t>T</w:t>
      </w:r>
      <w:r w:rsidR="00EF3CD8">
        <w:rPr>
          <w:rFonts w:eastAsiaTheme="minorEastAsia" w:hint="eastAsia"/>
          <w:lang w:eastAsia="zh-CN"/>
        </w:rPr>
        <w:t xml:space="preserve">herefore, </w:t>
      </w:r>
      <w:r w:rsidR="005403BA">
        <w:rPr>
          <w:rFonts w:eastAsiaTheme="minorEastAsia" w:hint="eastAsia"/>
          <w:lang w:eastAsia="zh-CN"/>
        </w:rPr>
        <w:t xml:space="preserve">it is necessary to consider whether the </w:t>
      </w:r>
      <w:r w:rsidR="005403BA" w:rsidRPr="005403BA">
        <w:rPr>
          <w:rFonts w:eastAsiaTheme="minorEastAsia"/>
          <w:lang w:eastAsia="zh-CN"/>
        </w:rPr>
        <w:t xml:space="preserve">SCG failure report related messages </w:t>
      </w:r>
      <w:r w:rsidR="005403BA">
        <w:rPr>
          <w:rFonts w:eastAsiaTheme="minorEastAsia" w:hint="eastAsia"/>
          <w:lang w:eastAsia="zh-CN"/>
        </w:rPr>
        <w:t>can</w:t>
      </w:r>
      <w:r w:rsidR="005403BA" w:rsidRPr="005403BA">
        <w:rPr>
          <w:rFonts w:eastAsiaTheme="minorEastAsia"/>
          <w:lang w:eastAsia="zh-CN"/>
        </w:rPr>
        <w:t xml:space="preserve"> </w:t>
      </w:r>
      <w:r w:rsidR="00790788">
        <w:rPr>
          <w:rFonts w:eastAsiaTheme="minorEastAsia" w:hint="eastAsia"/>
          <w:lang w:eastAsia="zh-CN"/>
        </w:rPr>
        <w:t xml:space="preserve">still </w:t>
      </w:r>
      <w:r w:rsidR="005403BA" w:rsidRPr="005403BA">
        <w:rPr>
          <w:rFonts w:eastAsiaTheme="minorEastAsia"/>
          <w:lang w:eastAsia="zh-CN"/>
        </w:rPr>
        <w:t>be used for transmitting the parameters for MRO purpose</w:t>
      </w:r>
      <w:r w:rsidR="00666F6B">
        <w:rPr>
          <w:rFonts w:eastAsiaTheme="minorEastAsia" w:hint="eastAsia"/>
          <w:lang w:eastAsia="zh-CN"/>
        </w:rPr>
        <w:t xml:space="preserve"> for other MR-DC scenarios</w:t>
      </w:r>
      <w:r w:rsidR="00C517E2">
        <w:rPr>
          <w:rFonts w:eastAsiaTheme="minorEastAsia" w:hint="eastAsia"/>
          <w:lang w:eastAsia="zh-CN"/>
        </w:rPr>
        <w:t xml:space="preserve">, or other messages should be </w:t>
      </w:r>
      <w:r w:rsidR="00A33A1A">
        <w:rPr>
          <w:rFonts w:eastAsiaTheme="minorEastAsia" w:hint="eastAsia"/>
          <w:lang w:eastAsia="zh-CN"/>
        </w:rPr>
        <w:t>used</w:t>
      </w:r>
      <w:r w:rsidR="00B40567">
        <w:rPr>
          <w:rFonts w:eastAsiaTheme="minorEastAsia" w:hint="eastAsia"/>
          <w:lang w:eastAsia="zh-CN"/>
        </w:rPr>
        <w:t>.</w:t>
      </w:r>
    </w:p>
    <w:p w:rsidR="00C614C8" w:rsidRDefault="00C614C8" w:rsidP="00C614C8">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C06804">
        <w:rPr>
          <w:rFonts w:eastAsia="宋体" w:hint="eastAsia"/>
          <w:b/>
          <w:lang w:val="en-GB" w:eastAsia="zh-CN"/>
        </w:rPr>
        <w:t>7</w:t>
      </w:r>
      <w:r>
        <w:rPr>
          <w:rFonts w:eastAsia="宋体" w:hint="eastAsia"/>
          <w:b/>
          <w:lang w:val="en-GB" w:eastAsia="zh-CN"/>
        </w:rPr>
        <w:t>:</w:t>
      </w:r>
      <w:r>
        <w:rPr>
          <w:rFonts w:eastAsia="宋体"/>
          <w:b/>
          <w:lang w:val="en-GB" w:eastAsia="zh-CN"/>
        </w:rPr>
        <w:t xml:space="preserve"> </w:t>
      </w:r>
      <w:r>
        <w:rPr>
          <w:rFonts w:eastAsia="宋体" w:hint="eastAsia"/>
          <w:b/>
          <w:lang w:val="en-GB" w:eastAsia="zh-CN"/>
        </w:rPr>
        <w:t xml:space="preserve">Identify whether the </w:t>
      </w:r>
      <w:r w:rsidRPr="00C614C8">
        <w:rPr>
          <w:rFonts w:eastAsia="宋体" w:hint="eastAsia"/>
          <w:b/>
          <w:lang w:val="en-GB" w:eastAsia="zh-CN"/>
        </w:rPr>
        <w:t>SCG failure report related messages</w:t>
      </w:r>
      <w:r>
        <w:rPr>
          <w:rFonts w:eastAsia="宋体" w:hint="eastAsia"/>
          <w:b/>
          <w:lang w:val="en-GB" w:eastAsia="zh-CN"/>
        </w:rPr>
        <w:t xml:space="preserve"> </w:t>
      </w:r>
      <w:r w:rsidR="005403BA">
        <w:rPr>
          <w:rFonts w:eastAsia="宋体" w:hint="eastAsia"/>
          <w:b/>
          <w:lang w:val="en-GB" w:eastAsia="zh-CN"/>
        </w:rPr>
        <w:t>can</w:t>
      </w:r>
      <w:r>
        <w:rPr>
          <w:rFonts w:eastAsia="宋体" w:hint="eastAsia"/>
          <w:b/>
          <w:lang w:val="en-GB" w:eastAsia="zh-CN"/>
        </w:rPr>
        <w:t xml:space="preserve"> be used for </w:t>
      </w:r>
      <w:r w:rsidR="00D1482B">
        <w:rPr>
          <w:rFonts w:eastAsia="宋体" w:hint="eastAsia"/>
          <w:b/>
          <w:lang w:val="en-GB" w:eastAsia="zh-CN"/>
        </w:rPr>
        <w:t xml:space="preserve">transmitting the parameters for </w:t>
      </w:r>
      <w:r>
        <w:rPr>
          <w:rFonts w:eastAsia="宋体" w:hint="eastAsia"/>
          <w:b/>
          <w:lang w:val="en-GB" w:eastAsia="zh-CN"/>
        </w:rPr>
        <w:t>MRO</w:t>
      </w:r>
      <w:r w:rsidR="00D1482B">
        <w:rPr>
          <w:rFonts w:eastAsia="宋体" w:hint="eastAsia"/>
          <w:b/>
          <w:lang w:val="en-GB" w:eastAsia="zh-CN"/>
        </w:rPr>
        <w:t xml:space="preserve"> purpose</w:t>
      </w:r>
      <w:r w:rsidR="00666F6B">
        <w:rPr>
          <w:rFonts w:eastAsia="宋体" w:hint="eastAsia"/>
          <w:b/>
          <w:lang w:val="en-GB" w:eastAsia="zh-CN"/>
        </w:rPr>
        <w:t xml:space="preserve"> in </w:t>
      </w:r>
      <w:bookmarkStart w:id="8" w:name="OLE_LINK1"/>
      <w:bookmarkStart w:id="9" w:name="OLE_LINK2"/>
      <w:r w:rsidR="00666F6B" w:rsidRPr="00666F6B">
        <w:rPr>
          <w:rFonts w:eastAsia="宋体" w:hint="eastAsia"/>
          <w:b/>
          <w:lang w:val="en-GB" w:eastAsia="zh-CN"/>
        </w:rPr>
        <w:t>MR-DC scenarios</w:t>
      </w:r>
      <w:bookmarkEnd w:id="8"/>
      <w:bookmarkEnd w:id="9"/>
      <w:r w:rsidR="00666F6B">
        <w:rPr>
          <w:rFonts w:eastAsia="宋体" w:hint="eastAsia"/>
          <w:b/>
          <w:lang w:val="en-GB" w:eastAsia="zh-CN"/>
        </w:rPr>
        <w:t xml:space="preserve"> other than NR-DC scenario</w:t>
      </w:r>
      <w:r>
        <w:rPr>
          <w:rFonts w:eastAsia="宋体" w:hint="eastAsia"/>
          <w:b/>
          <w:lang w:val="en-GB" w:eastAsia="zh-CN"/>
        </w:rPr>
        <w:t>.</w:t>
      </w:r>
    </w:p>
    <w:p w:rsidR="00BD7D63" w:rsidRPr="00AB1EBC" w:rsidRDefault="00AB1EBC" w:rsidP="00C614C8">
      <w:pPr>
        <w:pStyle w:val="a0"/>
        <w:spacing w:before="120"/>
        <w:rPr>
          <w:rFonts w:eastAsia="宋体"/>
          <w:b/>
          <w:u w:val="single"/>
          <w:lang w:val="en-GB" w:eastAsia="zh-CN"/>
        </w:rPr>
      </w:pPr>
      <w:r>
        <w:rPr>
          <w:rFonts w:eastAsia="宋体" w:hint="eastAsia"/>
          <w:b/>
          <w:u w:val="single"/>
          <w:lang w:val="en-GB" w:eastAsia="zh-CN"/>
        </w:rPr>
        <w:lastRenderedPageBreak/>
        <w:t xml:space="preserve">NR-DC </w:t>
      </w:r>
      <w:r w:rsidR="00BD7D63" w:rsidRPr="00AB1EBC">
        <w:rPr>
          <w:rFonts w:eastAsia="宋体" w:hint="eastAsia"/>
          <w:b/>
          <w:u w:val="single"/>
          <w:lang w:val="en-GB" w:eastAsia="zh-CN"/>
        </w:rPr>
        <w:t xml:space="preserve">CPAC </w:t>
      </w:r>
      <w:r w:rsidR="00DA722E" w:rsidRPr="00AB1EBC">
        <w:rPr>
          <w:rFonts w:eastAsia="宋体" w:hint="eastAsia"/>
          <w:b/>
          <w:u w:val="single"/>
          <w:lang w:val="en-GB" w:eastAsia="zh-CN"/>
        </w:rPr>
        <w:t xml:space="preserve">failure </w:t>
      </w:r>
    </w:p>
    <w:p w:rsidR="00BD7D63" w:rsidRDefault="00E82F61" w:rsidP="00C614C8">
      <w:pPr>
        <w:pStyle w:val="a0"/>
        <w:spacing w:before="120"/>
        <w:rPr>
          <w:rFonts w:eastAsiaTheme="minorEastAsia"/>
          <w:lang w:eastAsia="zh-CN"/>
        </w:rPr>
      </w:pPr>
      <w:r>
        <w:rPr>
          <w:rFonts w:eastAsiaTheme="minorEastAsia" w:hint="eastAsia"/>
          <w:lang w:eastAsia="zh-CN"/>
        </w:rPr>
        <w:t xml:space="preserve">For </w:t>
      </w:r>
      <w:r>
        <w:t xml:space="preserve">CPAC failure relevant MRO, </w:t>
      </w:r>
      <w:r>
        <w:rPr>
          <w:rFonts w:eastAsiaTheme="minorEastAsia" w:hint="eastAsia"/>
          <w:lang w:eastAsia="zh-CN"/>
        </w:rPr>
        <w:t xml:space="preserve">It is agreed in lasting meeting that </w:t>
      </w:r>
      <w:r>
        <w:t>RAN2 prioritize the discussion on NR-DC</w:t>
      </w:r>
      <w:r w:rsidR="00190C4C">
        <w:rPr>
          <w:rFonts w:eastAsiaTheme="minorEastAsia" w:hint="eastAsia"/>
          <w:lang w:eastAsia="zh-CN"/>
        </w:rPr>
        <w:t xml:space="preserve"> scenario</w:t>
      </w:r>
      <w:r>
        <w:rPr>
          <w:rFonts w:eastAsiaTheme="minorEastAsia" w:hint="eastAsia"/>
          <w:lang w:eastAsia="zh-CN"/>
        </w:rPr>
        <w:t>.</w:t>
      </w:r>
      <w:r w:rsidR="00F63D3E">
        <w:rPr>
          <w:rFonts w:eastAsiaTheme="minorEastAsia" w:hint="eastAsia"/>
          <w:lang w:eastAsia="zh-CN"/>
        </w:rPr>
        <w:t xml:space="preserve"> Since in R17, </w:t>
      </w:r>
      <w:r w:rsidR="00D944DC">
        <w:rPr>
          <w:rFonts w:eastAsiaTheme="minorEastAsia" w:hint="eastAsia"/>
          <w:lang w:eastAsia="zh-CN"/>
        </w:rPr>
        <w:t xml:space="preserve">for </w:t>
      </w:r>
      <w:r w:rsidR="00F63D3E">
        <w:rPr>
          <w:rFonts w:eastAsiaTheme="minorEastAsia" w:hint="eastAsia"/>
          <w:lang w:eastAsia="zh-CN"/>
        </w:rPr>
        <w:t>the NR-DC</w:t>
      </w:r>
      <w:r w:rsidR="00D944DC">
        <w:rPr>
          <w:rFonts w:eastAsiaTheme="minorEastAsia" w:hint="eastAsia"/>
          <w:lang w:eastAsia="zh-CN"/>
        </w:rPr>
        <w:t xml:space="preserve"> scenario</w:t>
      </w:r>
      <w:r w:rsidR="00F63D3E">
        <w:rPr>
          <w:rFonts w:eastAsiaTheme="minorEastAsia" w:hint="eastAsia"/>
          <w:lang w:eastAsia="zh-CN"/>
        </w:rPr>
        <w:t xml:space="preserve"> the </w:t>
      </w:r>
      <w:r w:rsidR="00F63D3E" w:rsidRPr="009D5215">
        <w:rPr>
          <w:rFonts w:eastAsia="宋体" w:hint="eastAsia"/>
          <w:i/>
          <w:lang w:val="en-GB" w:eastAsia="zh-CN"/>
        </w:rPr>
        <w:t>SCGFailureInformation</w:t>
      </w:r>
      <w:r w:rsidR="00F63D3E">
        <w:rPr>
          <w:rFonts w:eastAsiaTheme="minorEastAsia" w:hint="eastAsia"/>
          <w:lang w:eastAsia="zh-CN"/>
        </w:rPr>
        <w:t xml:space="preserve"> message </w:t>
      </w:r>
      <w:r w:rsidR="00D944DC">
        <w:rPr>
          <w:rFonts w:eastAsiaTheme="minorEastAsia" w:hint="eastAsia"/>
          <w:lang w:eastAsia="zh-CN"/>
        </w:rPr>
        <w:t xml:space="preserve">is used </w:t>
      </w:r>
      <w:r w:rsidR="00F63D3E">
        <w:rPr>
          <w:rFonts w:eastAsiaTheme="minorEastAsia" w:hint="eastAsia"/>
          <w:lang w:eastAsia="zh-CN"/>
        </w:rPr>
        <w:t xml:space="preserve">to carry the related information, we </w:t>
      </w:r>
      <w:r w:rsidR="007E05F6">
        <w:rPr>
          <w:rFonts w:eastAsiaTheme="minorEastAsia" w:hint="eastAsia"/>
          <w:lang w:eastAsia="zh-CN"/>
        </w:rPr>
        <w:t xml:space="preserve">also </w:t>
      </w:r>
      <w:r w:rsidR="00F63D3E">
        <w:rPr>
          <w:rFonts w:eastAsiaTheme="minorEastAsia" w:hint="eastAsia"/>
          <w:lang w:eastAsia="zh-CN"/>
        </w:rPr>
        <w:t xml:space="preserve">assume that for CPAC </w:t>
      </w:r>
      <w:r w:rsidR="005B5AE7">
        <w:rPr>
          <w:rFonts w:eastAsiaTheme="minorEastAsia" w:hint="eastAsia"/>
          <w:lang w:eastAsia="zh-CN"/>
        </w:rPr>
        <w:t xml:space="preserve">failure report </w:t>
      </w:r>
      <w:r w:rsidR="00F63D3E">
        <w:rPr>
          <w:rFonts w:eastAsiaTheme="minorEastAsia" w:hint="eastAsia"/>
          <w:lang w:eastAsia="zh-CN"/>
        </w:rPr>
        <w:t>the same message is used.</w:t>
      </w:r>
    </w:p>
    <w:p w:rsidR="00867BD7" w:rsidRPr="00CB05E4" w:rsidRDefault="00867BD7" w:rsidP="00CB05E4">
      <w:pPr>
        <w:pStyle w:val="a0"/>
        <w:spacing w:before="120"/>
        <w:rPr>
          <w:rFonts w:eastAsiaTheme="minorEastAsia"/>
          <w:lang w:eastAsia="zh-CN"/>
        </w:rPr>
      </w:pPr>
      <w:r w:rsidRPr="00CB05E4">
        <w:rPr>
          <w:rFonts w:eastAsiaTheme="minorEastAsia"/>
          <w:lang w:eastAsia="zh-CN"/>
        </w:rPr>
        <w:t>A</w:t>
      </w:r>
      <w:r w:rsidRPr="00CB05E4">
        <w:rPr>
          <w:rFonts w:eastAsiaTheme="minorEastAsia" w:hint="eastAsia"/>
          <w:lang w:eastAsia="zh-CN"/>
        </w:rPr>
        <w:t xml:space="preserve">ccording to our experience of R17 MRO for CHO, the main issue is how to store CHO candidate cell list and the execution conditions. </w:t>
      </w:r>
      <w:r w:rsidRPr="00CB05E4">
        <w:rPr>
          <w:rFonts w:eastAsiaTheme="minorEastAsia"/>
          <w:lang w:eastAsia="zh-CN"/>
        </w:rPr>
        <w:t>A</w:t>
      </w:r>
      <w:r w:rsidRPr="00CB05E4">
        <w:rPr>
          <w:rFonts w:eastAsiaTheme="minorEastAsia" w:hint="eastAsia"/>
          <w:lang w:eastAsia="zh-CN"/>
        </w:rPr>
        <w:t xml:space="preserve">s for CPA/CPC, we may face the same issue on how to store </w:t>
      </w:r>
      <w:r w:rsidR="009A1473" w:rsidRPr="00CB05E4">
        <w:rPr>
          <w:rFonts w:eastAsiaTheme="minorEastAsia" w:hint="eastAsia"/>
          <w:lang w:eastAsia="zh-CN"/>
        </w:rPr>
        <w:t xml:space="preserve">the </w:t>
      </w:r>
      <w:r w:rsidRPr="00CB05E4">
        <w:rPr>
          <w:rFonts w:eastAsiaTheme="minorEastAsia" w:hint="eastAsia"/>
          <w:lang w:eastAsia="zh-CN"/>
        </w:rPr>
        <w:t xml:space="preserve">candidate PSCell list and </w:t>
      </w:r>
      <w:r w:rsidR="00AC2052" w:rsidRPr="00CB05E4">
        <w:rPr>
          <w:rFonts w:eastAsiaTheme="minorEastAsia" w:hint="eastAsia"/>
          <w:lang w:eastAsia="zh-CN"/>
        </w:rPr>
        <w:t xml:space="preserve">the </w:t>
      </w:r>
      <w:r w:rsidRPr="00CB05E4">
        <w:rPr>
          <w:rFonts w:eastAsiaTheme="minorEastAsia" w:hint="eastAsia"/>
          <w:lang w:eastAsia="zh-CN"/>
        </w:rPr>
        <w:t>execution conditions.</w:t>
      </w:r>
    </w:p>
    <w:p w:rsidR="00867BD7" w:rsidRPr="00B366E0" w:rsidRDefault="00B366E0" w:rsidP="00B366E0">
      <w:pPr>
        <w:pStyle w:val="a0"/>
        <w:spacing w:before="120"/>
        <w:rPr>
          <w:rFonts w:eastAsiaTheme="minorEastAsia"/>
          <w:i/>
          <w:u w:val="single"/>
          <w:lang w:eastAsia="zh-CN"/>
        </w:rPr>
      </w:pPr>
      <w:r>
        <w:rPr>
          <w:rFonts w:eastAsiaTheme="minorEastAsia" w:hint="eastAsia"/>
          <w:i/>
          <w:u w:val="single"/>
          <w:lang w:eastAsia="zh-CN"/>
        </w:rPr>
        <w:t xml:space="preserve">Observation </w:t>
      </w:r>
      <w:r w:rsidR="00C57F7D">
        <w:rPr>
          <w:rFonts w:eastAsiaTheme="minorEastAsia" w:hint="eastAsia"/>
          <w:i/>
          <w:u w:val="single"/>
          <w:lang w:eastAsia="zh-CN"/>
        </w:rPr>
        <w:t>3</w:t>
      </w:r>
      <w:r w:rsidR="00867BD7" w:rsidRPr="00B366E0">
        <w:rPr>
          <w:rFonts w:eastAsiaTheme="minorEastAsia" w:hint="eastAsia"/>
          <w:i/>
          <w:u w:val="single"/>
          <w:lang w:eastAsia="zh-CN"/>
        </w:rPr>
        <w:t>:</w:t>
      </w:r>
      <w:r w:rsidR="00867BD7" w:rsidRPr="00B366E0">
        <w:rPr>
          <w:rFonts w:eastAsiaTheme="minorEastAsia"/>
          <w:i/>
          <w:u w:val="single"/>
          <w:lang w:eastAsia="zh-CN"/>
        </w:rPr>
        <w:t xml:space="preserve"> </w:t>
      </w:r>
      <w:r w:rsidR="009A0FE1">
        <w:rPr>
          <w:rFonts w:eastAsiaTheme="minorEastAsia" w:hint="eastAsia"/>
          <w:i/>
          <w:u w:val="single"/>
          <w:lang w:eastAsia="zh-CN"/>
        </w:rPr>
        <w:t>F</w:t>
      </w:r>
      <w:r w:rsidR="00867BD7" w:rsidRPr="00B366E0">
        <w:rPr>
          <w:rFonts w:eastAsiaTheme="minorEastAsia" w:hint="eastAsia"/>
          <w:i/>
          <w:u w:val="single"/>
          <w:lang w:eastAsia="zh-CN"/>
        </w:rPr>
        <w:t>or MRO</w:t>
      </w:r>
      <w:r w:rsidR="00867BD7" w:rsidRPr="00B366E0">
        <w:rPr>
          <w:rFonts w:eastAsiaTheme="minorEastAsia"/>
          <w:i/>
          <w:u w:val="single"/>
          <w:lang w:eastAsia="zh-CN"/>
        </w:rPr>
        <w:t xml:space="preserve"> for</w:t>
      </w:r>
      <w:r w:rsidR="00867BD7" w:rsidRPr="00B366E0">
        <w:rPr>
          <w:rFonts w:eastAsiaTheme="minorEastAsia" w:hint="eastAsia"/>
          <w:i/>
          <w:u w:val="single"/>
          <w:lang w:eastAsia="zh-CN"/>
        </w:rPr>
        <w:t xml:space="preserve"> CPA/CPC, the main issue is how to store </w:t>
      </w:r>
      <w:r w:rsidR="00331A5C">
        <w:rPr>
          <w:rFonts w:eastAsiaTheme="minorEastAsia" w:hint="eastAsia"/>
          <w:i/>
          <w:u w:val="single"/>
          <w:lang w:eastAsia="zh-CN"/>
        </w:rPr>
        <w:t xml:space="preserve">the </w:t>
      </w:r>
      <w:r w:rsidR="00867BD7" w:rsidRPr="00B366E0">
        <w:rPr>
          <w:rFonts w:eastAsiaTheme="minorEastAsia"/>
          <w:i/>
          <w:u w:val="single"/>
          <w:lang w:eastAsia="zh-CN"/>
        </w:rPr>
        <w:t xml:space="preserve">candidate PSCell list and </w:t>
      </w:r>
      <w:r w:rsidR="00331A5C">
        <w:rPr>
          <w:rFonts w:eastAsiaTheme="minorEastAsia" w:hint="eastAsia"/>
          <w:i/>
          <w:u w:val="single"/>
          <w:lang w:eastAsia="zh-CN"/>
        </w:rPr>
        <w:t xml:space="preserve">the </w:t>
      </w:r>
      <w:r w:rsidR="00867BD7" w:rsidRPr="00B366E0">
        <w:rPr>
          <w:rFonts w:eastAsiaTheme="minorEastAsia"/>
          <w:i/>
          <w:u w:val="single"/>
          <w:lang w:eastAsia="zh-CN"/>
        </w:rPr>
        <w:t>execution conditions</w:t>
      </w:r>
      <w:r w:rsidR="00867BD7" w:rsidRPr="00B366E0">
        <w:rPr>
          <w:rFonts w:eastAsiaTheme="minorEastAsia" w:hint="eastAsia"/>
          <w:i/>
          <w:u w:val="single"/>
          <w:lang w:eastAsia="zh-CN"/>
        </w:rPr>
        <w:t>.</w:t>
      </w:r>
    </w:p>
    <w:p w:rsidR="00867BD7" w:rsidRPr="00CB05E4" w:rsidRDefault="00867BD7" w:rsidP="00CB05E4">
      <w:pPr>
        <w:pStyle w:val="a0"/>
        <w:spacing w:before="120"/>
        <w:rPr>
          <w:rFonts w:eastAsiaTheme="minorEastAsia"/>
          <w:lang w:eastAsia="zh-CN"/>
        </w:rPr>
      </w:pPr>
      <w:r w:rsidRPr="00CB05E4">
        <w:rPr>
          <w:rFonts w:eastAsiaTheme="minorEastAsia"/>
          <w:lang w:eastAsia="zh-CN"/>
        </w:rPr>
        <w:t>I</w:t>
      </w:r>
      <w:r w:rsidRPr="00CB05E4">
        <w:rPr>
          <w:rFonts w:eastAsiaTheme="minorEastAsia" w:hint="eastAsia"/>
          <w:lang w:eastAsia="zh-CN"/>
        </w:rPr>
        <w:t xml:space="preserve">n R17 MRO for CHO, CHO candidate cell list and execution conditions are kept by </w:t>
      </w:r>
      <w:r w:rsidR="00F47C31" w:rsidRPr="00CB05E4">
        <w:rPr>
          <w:rFonts w:eastAsiaTheme="minorEastAsia" w:hint="eastAsia"/>
          <w:lang w:eastAsia="zh-CN"/>
        </w:rPr>
        <w:t xml:space="preserve">the </w:t>
      </w:r>
      <w:r w:rsidRPr="00CB05E4">
        <w:rPr>
          <w:rFonts w:eastAsiaTheme="minorEastAsia" w:hint="eastAsia"/>
          <w:lang w:eastAsia="zh-CN"/>
        </w:rPr>
        <w:t>network and</w:t>
      </w:r>
      <w:r w:rsidR="00F47C31" w:rsidRPr="00CB05E4">
        <w:rPr>
          <w:rFonts w:eastAsiaTheme="minorEastAsia" w:hint="eastAsia"/>
          <w:lang w:eastAsia="zh-CN"/>
        </w:rPr>
        <w:t xml:space="preserve"> the</w:t>
      </w:r>
      <w:r w:rsidRPr="00CB05E4">
        <w:rPr>
          <w:rFonts w:eastAsiaTheme="minorEastAsia" w:hint="eastAsia"/>
          <w:lang w:eastAsia="zh-CN"/>
        </w:rPr>
        <w:t xml:space="preserve"> UE for different cases. </w:t>
      </w:r>
      <w:r w:rsidR="00532155" w:rsidRPr="00CB05E4">
        <w:rPr>
          <w:rFonts w:eastAsiaTheme="minorEastAsia" w:hint="eastAsia"/>
          <w:lang w:eastAsia="zh-CN"/>
        </w:rPr>
        <w:t>But i</w:t>
      </w:r>
      <w:r w:rsidRPr="00CB05E4">
        <w:rPr>
          <w:rFonts w:eastAsiaTheme="minorEastAsia" w:hint="eastAsia"/>
          <w:lang w:eastAsia="zh-CN"/>
        </w:rPr>
        <w:t xml:space="preserve">n the </w:t>
      </w:r>
      <w:r w:rsidR="00532155" w:rsidRPr="00CB05E4">
        <w:rPr>
          <w:rFonts w:eastAsiaTheme="minorEastAsia" w:hint="eastAsia"/>
          <w:lang w:eastAsia="zh-CN"/>
        </w:rPr>
        <w:t>case</w:t>
      </w:r>
      <w:r w:rsidRPr="00CB05E4">
        <w:rPr>
          <w:rFonts w:eastAsiaTheme="minorEastAsia" w:hint="eastAsia"/>
          <w:lang w:eastAsia="zh-CN"/>
        </w:rPr>
        <w:t xml:space="preserve"> of MRO for CPC/CPA, MN keeps</w:t>
      </w:r>
      <w:r w:rsidR="00532155" w:rsidRPr="00CB05E4">
        <w:rPr>
          <w:rFonts w:eastAsiaTheme="minorEastAsia" w:hint="eastAsia"/>
          <w:lang w:eastAsia="zh-CN"/>
        </w:rPr>
        <w:t xml:space="preserve"> </w:t>
      </w:r>
      <w:r w:rsidR="00532155" w:rsidRPr="00CB05E4">
        <w:rPr>
          <w:rFonts w:eastAsiaTheme="minorEastAsia"/>
          <w:lang w:eastAsia="zh-CN"/>
        </w:rPr>
        <w:t>the entire</w:t>
      </w:r>
      <w:r w:rsidR="007F5C9D" w:rsidRPr="00CB05E4">
        <w:rPr>
          <w:rFonts w:eastAsiaTheme="minorEastAsia" w:hint="eastAsia"/>
          <w:lang w:eastAsia="zh-CN"/>
        </w:rPr>
        <w:t xml:space="preserve"> </w:t>
      </w:r>
      <w:r w:rsidRPr="00CB05E4">
        <w:rPr>
          <w:rFonts w:eastAsiaTheme="minorEastAsia" w:hint="eastAsia"/>
          <w:lang w:eastAsia="zh-CN"/>
        </w:rPr>
        <w:t>UE context</w:t>
      </w:r>
      <w:r w:rsidR="0004536A" w:rsidRPr="00CB05E4">
        <w:rPr>
          <w:rFonts w:eastAsiaTheme="minorEastAsia" w:hint="eastAsia"/>
          <w:lang w:eastAsia="zh-CN"/>
        </w:rPr>
        <w:t>,</w:t>
      </w:r>
      <w:r w:rsidRPr="00CB05E4">
        <w:rPr>
          <w:rFonts w:eastAsiaTheme="minorEastAsia" w:hint="eastAsia"/>
          <w:lang w:eastAsia="zh-CN"/>
        </w:rPr>
        <w:t xml:space="preserve"> </w:t>
      </w:r>
      <w:r w:rsidR="00BF59B9" w:rsidRPr="00CB05E4">
        <w:rPr>
          <w:rFonts w:eastAsiaTheme="minorEastAsia" w:hint="eastAsia"/>
          <w:lang w:eastAsia="zh-CN"/>
        </w:rPr>
        <w:t xml:space="preserve">the </w:t>
      </w:r>
      <w:r w:rsidRPr="00CB05E4">
        <w:rPr>
          <w:rFonts w:eastAsiaTheme="minorEastAsia"/>
          <w:lang w:eastAsia="zh-CN"/>
        </w:rPr>
        <w:t xml:space="preserve">candidate PSCell list and </w:t>
      </w:r>
      <w:r w:rsidR="0004536A" w:rsidRPr="00CB05E4">
        <w:rPr>
          <w:rFonts w:eastAsiaTheme="minorEastAsia" w:hint="eastAsia"/>
          <w:lang w:eastAsia="zh-CN"/>
        </w:rPr>
        <w:t xml:space="preserve">the </w:t>
      </w:r>
      <w:r w:rsidRPr="00CB05E4">
        <w:rPr>
          <w:rFonts w:eastAsiaTheme="minorEastAsia"/>
          <w:lang w:eastAsia="zh-CN"/>
        </w:rPr>
        <w:t>execution conditions</w:t>
      </w:r>
      <w:r w:rsidRPr="00CB05E4">
        <w:rPr>
          <w:rFonts w:eastAsiaTheme="minorEastAsia" w:hint="eastAsia"/>
          <w:lang w:eastAsia="zh-CN"/>
        </w:rPr>
        <w:t xml:space="preserve"> when receiving SCG failure information message from Uu interface. </w:t>
      </w:r>
      <w:r w:rsidRPr="00CB05E4">
        <w:rPr>
          <w:rFonts w:eastAsiaTheme="minorEastAsia"/>
          <w:lang w:eastAsia="zh-CN"/>
        </w:rPr>
        <w:t>T</w:t>
      </w:r>
      <w:r w:rsidRPr="00CB05E4">
        <w:rPr>
          <w:rFonts w:eastAsiaTheme="minorEastAsia" w:hint="eastAsia"/>
          <w:lang w:eastAsia="zh-CN"/>
        </w:rPr>
        <w:t xml:space="preserve">herefore, it is not needed for UE to keep and report </w:t>
      </w:r>
      <w:r w:rsidR="00532155" w:rsidRPr="00CB05E4">
        <w:rPr>
          <w:rFonts w:eastAsiaTheme="minorEastAsia" w:hint="eastAsia"/>
          <w:lang w:eastAsia="zh-CN"/>
        </w:rPr>
        <w:t xml:space="preserve">the specific CPAC </w:t>
      </w:r>
      <w:r w:rsidRPr="00CB05E4">
        <w:rPr>
          <w:rFonts w:eastAsiaTheme="minorEastAsia" w:hint="eastAsia"/>
          <w:lang w:eastAsia="zh-CN"/>
        </w:rPr>
        <w:t xml:space="preserve">candidate cell list and </w:t>
      </w:r>
      <w:r w:rsidR="00532155" w:rsidRPr="00CB05E4">
        <w:rPr>
          <w:rFonts w:eastAsiaTheme="minorEastAsia" w:hint="eastAsia"/>
          <w:lang w:eastAsia="zh-CN"/>
        </w:rPr>
        <w:t xml:space="preserve">the </w:t>
      </w:r>
      <w:r w:rsidRPr="00CB05E4">
        <w:rPr>
          <w:rFonts w:eastAsiaTheme="minorEastAsia" w:hint="eastAsia"/>
          <w:lang w:eastAsia="zh-CN"/>
        </w:rPr>
        <w:t>execution conditions to network.</w:t>
      </w:r>
    </w:p>
    <w:p w:rsidR="00867BD7" w:rsidRPr="00C06804" w:rsidRDefault="00867BD7" w:rsidP="00C06804">
      <w:pPr>
        <w:pStyle w:val="a0"/>
        <w:spacing w:before="120"/>
        <w:rPr>
          <w:rFonts w:eastAsia="宋体"/>
          <w:b/>
          <w:lang w:val="en-GB" w:eastAsia="zh-CN"/>
        </w:rPr>
      </w:pPr>
      <w:r w:rsidRPr="00C06804">
        <w:rPr>
          <w:rFonts w:eastAsia="宋体" w:hint="eastAsia"/>
          <w:b/>
          <w:lang w:val="en-GB" w:eastAsia="zh-CN"/>
        </w:rPr>
        <w:t xml:space="preserve">Proposal </w:t>
      </w:r>
      <w:r w:rsidR="00C06804" w:rsidRPr="00C06804">
        <w:rPr>
          <w:rFonts w:eastAsia="宋体" w:hint="eastAsia"/>
          <w:b/>
          <w:lang w:val="en-GB" w:eastAsia="zh-CN"/>
        </w:rPr>
        <w:t>8</w:t>
      </w:r>
      <w:r w:rsidRPr="00C06804">
        <w:rPr>
          <w:rFonts w:eastAsia="宋体" w:hint="eastAsia"/>
          <w:b/>
          <w:lang w:val="en-GB" w:eastAsia="zh-CN"/>
        </w:rPr>
        <w:t>:</w:t>
      </w:r>
      <w:r w:rsidRPr="00C06804">
        <w:rPr>
          <w:rFonts w:eastAsia="宋体"/>
          <w:b/>
          <w:lang w:val="en-GB" w:eastAsia="zh-CN"/>
        </w:rPr>
        <w:t xml:space="preserve"> </w:t>
      </w:r>
      <w:r w:rsidR="00532155" w:rsidRPr="00C06804">
        <w:rPr>
          <w:rFonts w:eastAsia="宋体" w:hint="eastAsia"/>
          <w:b/>
          <w:lang w:val="en-GB" w:eastAsia="zh-CN"/>
        </w:rPr>
        <w:t>I</w:t>
      </w:r>
      <w:r w:rsidRPr="00C06804">
        <w:rPr>
          <w:rFonts w:eastAsia="宋体" w:hint="eastAsia"/>
          <w:b/>
          <w:lang w:val="en-GB" w:eastAsia="zh-CN"/>
        </w:rPr>
        <w:t xml:space="preserve">t is not needed for </w:t>
      </w:r>
      <w:r w:rsidR="00532155" w:rsidRPr="00C06804">
        <w:rPr>
          <w:rFonts w:eastAsia="宋体" w:hint="eastAsia"/>
          <w:b/>
          <w:lang w:val="en-GB" w:eastAsia="zh-CN"/>
        </w:rPr>
        <w:t xml:space="preserve">the </w:t>
      </w:r>
      <w:r w:rsidRPr="00C06804">
        <w:rPr>
          <w:rFonts w:eastAsia="宋体" w:hint="eastAsia"/>
          <w:b/>
          <w:lang w:val="en-GB" w:eastAsia="zh-CN"/>
        </w:rPr>
        <w:t xml:space="preserve">UE to keep and report </w:t>
      </w:r>
      <w:r w:rsidR="00532155" w:rsidRPr="00C06804">
        <w:rPr>
          <w:rFonts w:eastAsia="宋体" w:hint="eastAsia"/>
          <w:b/>
          <w:lang w:val="en-GB" w:eastAsia="zh-CN"/>
        </w:rPr>
        <w:t>the CPAC</w:t>
      </w:r>
      <w:r w:rsidRPr="00C06804">
        <w:rPr>
          <w:rFonts w:eastAsia="宋体" w:hint="eastAsia"/>
          <w:b/>
          <w:lang w:val="en-GB" w:eastAsia="zh-CN"/>
        </w:rPr>
        <w:t xml:space="preserve"> </w:t>
      </w:r>
      <w:r w:rsidR="008953DB" w:rsidRPr="00C06804">
        <w:rPr>
          <w:rFonts w:eastAsia="宋体" w:hint="eastAsia"/>
          <w:b/>
          <w:lang w:val="en-GB" w:eastAsia="zh-CN"/>
        </w:rPr>
        <w:t xml:space="preserve">specific </w:t>
      </w:r>
      <w:r w:rsidRPr="00C06804">
        <w:rPr>
          <w:rFonts w:eastAsia="宋体" w:hint="eastAsia"/>
          <w:b/>
          <w:lang w:val="en-GB" w:eastAsia="zh-CN"/>
        </w:rPr>
        <w:t>candidate</w:t>
      </w:r>
      <w:r w:rsidR="006D38D6" w:rsidRPr="00C06804">
        <w:rPr>
          <w:rFonts w:eastAsia="宋体" w:hint="eastAsia"/>
          <w:b/>
          <w:lang w:val="en-GB" w:eastAsia="zh-CN"/>
        </w:rPr>
        <w:t xml:space="preserve"> PSCell</w:t>
      </w:r>
      <w:r w:rsidRPr="00C06804">
        <w:rPr>
          <w:rFonts w:eastAsia="宋体" w:hint="eastAsia"/>
          <w:b/>
          <w:lang w:val="en-GB" w:eastAsia="zh-CN"/>
        </w:rPr>
        <w:t xml:space="preserve"> list and </w:t>
      </w:r>
      <w:r w:rsidR="00532155" w:rsidRPr="00C06804">
        <w:rPr>
          <w:rFonts w:eastAsia="宋体" w:hint="eastAsia"/>
          <w:b/>
          <w:lang w:val="en-GB" w:eastAsia="zh-CN"/>
        </w:rPr>
        <w:t xml:space="preserve">the </w:t>
      </w:r>
      <w:r w:rsidRPr="00C06804">
        <w:rPr>
          <w:rFonts w:eastAsia="宋体" w:hint="eastAsia"/>
          <w:b/>
          <w:lang w:val="en-GB" w:eastAsia="zh-CN"/>
        </w:rPr>
        <w:t>execution conditions to</w:t>
      </w:r>
      <w:r w:rsidR="00532155" w:rsidRPr="00C06804">
        <w:rPr>
          <w:rFonts w:eastAsia="宋体" w:hint="eastAsia"/>
          <w:b/>
          <w:lang w:val="en-GB" w:eastAsia="zh-CN"/>
        </w:rPr>
        <w:t xml:space="preserve"> the</w:t>
      </w:r>
      <w:r w:rsidRPr="00C06804">
        <w:rPr>
          <w:rFonts w:eastAsia="宋体" w:hint="eastAsia"/>
          <w:b/>
          <w:lang w:val="en-GB" w:eastAsia="zh-CN"/>
        </w:rPr>
        <w:t xml:space="preserve"> network</w:t>
      </w:r>
      <w:r w:rsidR="00532155" w:rsidRPr="00C06804">
        <w:rPr>
          <w:rFonts w:eastAsia="宋体" w:hint="eastAsia"/>
          <w:b/>
          <w:lang w:val="en-GB" w:eastAsia="zh-CN"/>
        </w:rPr>
        <w:t>, since the MN keeps all the UE contexts when receiving SCG failure information message from UE</w:t>
      </w:r>
      <w:r w:rsidRPr="00C06804">
        <w:rPr>
          <w:rFonts w:eastAsia="宋体" w:hint="eastAsia"/>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bookmarkEnd w:id="10"/>
    <w:bookmarkEnd w:id="11"/>
    <w:bookmarkEnd w:id="12"/>
    <w:p w:rsidR="00FE1E42" w:rsidRPr="009A302D" w:rsidRDefault="00FE1E42" w:rsidP="00FE1E42">
      <w:pPr>
        <w:pStyle w:val="a0"/>
        <w:spacing w:before="120"/>
        <w:rPr>
          <w:rFonts w:eastAsia="宋体"/>
          <w:u w:val="single"/>
          <w:shd w:val="pct15" w:color="auto" w:fill="FFFFFF"/>
          <w:lang w:val="en-GB" w:eastAsia="zh-CN"/>
        </w:rPr>
      </w:pPr>
      <w:r w:rsidRPr="009A302D">
        <w:rPr>
          <w:rFonts w:eastAsiaTheme="minorEastAsia" w:hint="eastAsia"/>
          <w:u w:val="single"/>
          <w:shd w:val="pct15" w:color="auto" w:fill="FFFFFF"/>
          <w:lang w:eastAsia="zh-CN"/>
        </w:rPr>
        <w:t>F</w:t>
      </w:r>
      <w:r w:rsidRPr="009A302D">
        <w:rPr>
          <w:rFonts w:eastAsiaTheme="minorEastAsia"/>
          <w:u w:val="single"/>
          <w:shd w:val="pct15" w:color="auto" w:fill="FFFFFF"/>
        </w:rPr>
        <w:t xml:space="preserve">or </w:t>
      </w:r>
      <w:r w:rsidR="00C3031B">
        <w:rPr>
          <w:rFonts w:eastAsiaTheme="minorEastAsia" w:hint="eastAsia"/>
          <w:u w:val="single"/>
          <w:shd w:val="pct15" w:color="auto" w:fill="FFFFFF"/>
          <w:lang w:eastAsia="zh-CN"/>
        </w:rPr>
        <w:t>MRO enhancement of CPAC</w:t>
      </w:r>
    </w:p>
    <w:p w:rsidR="00C06804" w:rsidRPr="00B20891" w:rsidRDefault="00C06804" w:rsidP="00C06804">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1</w:t>
      </w:r>
      <w:r w:rsidRPr="00B20891">
        <w:rPr>
          <w:rFonts w:eastAsiaTheme="minorEastAsia" w:hint="eastAsia"/>
          <w:b/>
          <w:lang w:eastAsia="zh-CN"/>
        </w:rPr>
        <w:t xml:space="preserve">: RAN2 to take R17 CHO </w:t>
      </w:r>
      <w:r>
        <w:rPr>
          <w:rFonts w:eastAsiaTheme="minorEastAsia" w:hint="eastAsia"/>
          <w:b/>
          <w:lang w:eastAsia="zh-CN"/>
        </w:rPr>
        <w:t xml:space="preserve">related MRO study </w:t>
      </w:r>
      <w:r w:rsidRPr="00B20891">
        <w:rPr>
          <w:rFonts w:eastAsiaTheme="minorEastAsia" w:hint="eastAsia"/>
          <w:b/>
          <w:lang w:eastAsia="zh-CN"/>
        </w:rPr>
        <w:t xml:space="preserve">as baseline to start </w:t>
      </w:r>
      <w:r w:rsidRPr="00B20891">
        <w:rPr>
          <w:rFonts w:eastAsiaTheme="minorEastAsia"/>
          <w:b/>
          <w:lang w:eastAsia="zh-CN"/>
        </w:rPr>
        <w:t xml:space="preserve">the </w:t>
      </w:r>
      <w:r>
        <w:rPr>
          <w:rFonts w:eastAsiaTheme="minorEastAsia" w:hint="eastAsia"/>
          <w:b/>
          <w:lang w:eastAsia="zh-CN"/>
        </w:rPr>
        <w:t xml:space="preserve">MRO </w:t>
      </w:r>
      <w:r w:rsidRPr="00B20891">
        <w:rPr>
          <w:rFonts w:eastAsiaTheme="minorEastAsia"/>
          <w:b/>
          <w:lang w:eastAsia="zh-CN"/>
        </w:rPr>
        <w:t>discussion of R18 CPAC</w:t>
      </w:r>
      <w:r w:rsidRPr="00B20891">
        <w:rPr>
          <w:rFonts w:eastAsiaTheme="minorEastAsia" w:hint="eastAsia"/>
          <w:b/>
          <w:lang w:eastAsia="zh-CN"/>
        </w:rPr>
        <w:t>.</w:t>
      </w:r>
    </w:p>
    <w:p w:rsidR="00C06804" w:rsidRPr="00B20891" w:rsidRDefault="00C06804" w:rsidP="00C06804">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2</w:t>
      </w:r>
      <w:r w:rsidRPr="00B20891">
        <w:rPr>
          <w:rFonts w:eastAsiaTheme="minorEastAsia" w:hint="eastAsia"/>
          <w:b/>
          <w:lang w:eastAsia="zh-CN"/>
        </w:rPr>
        <w:t>:</w:t>
      </w:r>
      <w:r>
        <w:rPr>
          <w:rFonts w:eastAsiaTheme="minorEastAsia"/>
          <w:b/>
          <w:lang w:eastAsia="zh-CN"/>
        </w:rPr>
        <w:t xml:space="preserve"> RAN2 focuses on the basic </w:t>
      </w:r>
      <w:r w:rsidRPr="00553B80">
        <w:rPr>
          <w:rFonts w:eastAsiaTheme="minorEastAsia"/>
          <w:b/>
          <w:lang w:eastAsia="zh-CN"/>
        </w:rPr>
        <w:t>scenarios firstly, then discuss the mix</w:t>
      </w:r>
      <w:r>
        <w:rPr>
          <w:rFonts w:eastAsiaTheme="minorEastAsia" w:hint="eastAsia"/>
          <w:b/>
          <w:lang w:eastAsia="zh-CN"/>
        </w:rPr>
        <w:t>ed</w:t>
      </w:r>
      <w:r w:rsidRPr="00553B80">
        <w:rPr>
          <w:rFonts w:eastAsiaTheme="minorEastAsia"/>
          <w:b/>
          <w:lang w:eastAsia="zh-CN"/>
        </w:rPr>
        <w:t xml:space="preserve"> scenarios if time allows</w:t>
      </w:r>
      <w:r w:rsidRPr="00B20891">
        <w:rPr>
          <w:rFonts w:eastAsiaTheme="minorEastAsia" w:hint="eastAsia"/>
          <w:b/>
          <w:lang w:eastAsia="zh-CN"/>
        </w:rPr>
        <w:t>.</w:t>
      </w:r>
    </w:p>
    <w:p w:rsidR="00C06804" w:rsidRDefault="00C06804" w:rsidP="00C06804">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3</w:t>
      </w:r>
      <w:r w:rsidRPr="00B20891">
        <w:rPr>
          <w:rFonts w:eastAsiaTheme="minorEastAsia" w:hint="eastAsia"/>
          <w:b/>
          <w:lang w:eastAsia="zh-CN"/>
        </w:rPr>
        <w:t>:</w:t>
      </w:r>
      <w:r>
        <w:rPr>
          <w:rFonts w:eastAsiaTheme="minorEastAsia"/>
          <w:b/>
          <w:lang w:eastAsia="zh-CN"/>
        </w:rPr>
        <w:t xml:space="preserve"> RAN2 to discuss which type </w:t>
      </w:r>
      <w:r>
        <w:rPr>
          <w:rFonts w:eastAsiaTheme="minorEastAsia" w:hint="eastAsia"/>
          <w:b/>
          <w:lang w:eastAsia="zh-CN"/>
        </w:rPr>
        <w:t xml:space="preserve">of </w:t>
      </w:r>
      <w:r>
        <w:rPr>
          <w:rFonts w:eastAsiaTheme="minorEastAsia"/>
          <w:b/>
          <w:lang w:eastAsia="zh-CN"/>
        </w:rPr>
        <w:t xml:space="preserve">CPAC need to be considered for </w:t>
      </w:r>
      <w:r>
        <w:rPr>
          <w:rFonts w:eastAsiaTheme="minorEastAsia" w:hint="eastAsia"/>
          <w:b/>
          <w:lang w:eastAsia="zh-CN"/>
        </w:rPr>
        <w:t xml:space="preserve">MRO </w:t>
      </w:r>
      <w:r>
        <w:rPr>
          <w:rFonts w:eastAsiaTheme="minorEastAsia"/>
          <w:b/>
          <w:lang w:eastAsia="zh-CN"/>
        </w:rPr>
        <w:t>and which information should be reported by UE.</w:t>
      </w:r>
    </w:p>
    <w:p w:rsidR="00C06804" w:rsidRPr="002D1F91" w:rsidRDefault="00C06804" w:rsidP="00C06804">
      <w:pPr>
        <w:pStyle w:val="a0"/>
        <w:numPr>
          <w:ilvl w:val="0"/>
          <w:numId w:val="44"/>
        </w:numPr>
        <w:spacing w:line="276" w:lineRule="auto"/>
        <w:rPr>
          <w:rFonts w:eastAsiaTheme="minorEastAsia"/>
          <w:b/>
          <w:lang w:eastAsia="zh-CN"/>
        </w:rPr>
      </w:pPr>
      <w:r w:rsidRPr="002D1F91">
        <w:rPr>
          <w:rFonts w:eastAsiaTheme="minorEastAsia"/>
          <w:b/>
          <w:lang w:eastAsia="zh-CN"/>
        </w:rPr>
        <w:t xml:space="preserve">R16 intra-SN CPC without MN </w:t>
      </w:r>
      <w:r w:rsidRPr="002D1F91">
        <w:rPr>
          <w:b/>
          <w:lang w:eastAsia="sv-SE"/>
        </w:rPr>
        <w:t>involvement</w:t>
      </w:r>
    </w:p>
    <w:p w:rsidR="00C06804" w:rsidRPr="002D1F91" w:rsidRDefault="00C06804" w:rsidP="00C06804">
      <w:pPr>
        <w:pStyle w:val="a0"/>
        <w:numPr>
          <w:ilvl w:val="0"/>
          <w:numId w:val="44"/>
        </w:numPr>
        <w:spacing w:line="276" w:lineRule="auto"/>
        <w:rPr>
          <w:rFonts w:eastAsiaTheme="minorEastAsia"/>
          <w:b/>
          <w:lang w:eastAsia="zh-CN"/>
        </w:rPr>
      </w:pPr>
      <w:r w:rsidRPr="002D1F91">
        <w:rPr>
          <w:rFonts w:eastAsiaTheme="minorEastAsia"/>
          <w:b/>
          <w:lang w:eastAsia="zh-CN"/>
        </w:rPr>
        <w:t>R17 CPA</w:t>
      </w:r>
    </w:p>
    <w:p w:rsidR="00C06804" w:rsidRPr="002D1F91" w:rsidRDefault="00C06804" w:rsidP="00C06804">
      <w:pPr>
        <w:pStyle w:val="a0"/>
        <w:numPr>
          <w:ilvl w:val="0"/>
          <w:numId w:val="44"/>
        </w:numPr>
        <w:spacing w:line="276" w:lineRule="auto"/>
        <w:rPr>
          <w:rFonts w:eastAsiaTheme="minorEastAsia"/>
          <w:b/>
          <w:lang w:eastAsia="zh-CN"/>
        </w:rPr>
      </w:pPr>
      <w:r w:rsidRPr="002D1F91">
        <w:rPr>
          <w:rFonts w:eastAsiaTheme="minorEastAsia" w:hint="eastAsia"/>
          <w:b/>
          <w:lang w:eastAsia="zh-CN"/>
        </w:rPr>
        <w:t>R</w:t>
      </w:r>
      <w:r w:rsidRPr="002D1F91">
        <w:rPr>
          <w:rFonts w:eastAsiaTheme="minorEastAsia"/>
          <w:b/>
          <w:lang w:eastAsia="zh-CN"/>
        </w:rPr>
        <w:t xml:space="preserve">17 </w:t>
      </w:r>
      <w:r w:rsidRPr="002D1F91">
        <w:rPr>
          <w:b/>
          <w:lang w:eastAsia="sv-SE"/>
        </w:rPr>
        <w:t>MN initiated inter-SN CPC</w:t>
      </w:r>
    </w:p>
    <w:p w:rsidR="00C06804" w:rsidRPr="002D1F91" w:rsidRDefault="00C06804" w:rsidP="00C06804">
      <w:pPr>
        <w:pStyle w:val="a0"/>
        <w:numPr>
          <w:ilvl w:val="0"/>
          <w:numId w:val="44"/>
        </w:numPr>
        <w:spacing w:line="276" w:lineRule="auto"/>
        <w:rPr>
          <w:rFonts w:eastAsiaTheme="minorEastAsia"/>
          <w:b/>
          <w:lang w:eastAsia="zh-CN"/>
        </w:rPr>
      </w:pPr>
      <w:r w:rsidRPr="002D1F91">
        <w:rPr>
          <w:rFonts w:eastAsiaTheme="minorEastAsia"/>
          <w:b/>
          <w:lang w:eastAsia="zh-CN"/>
        </w:rPr>
        <w:t xml:space="preserve">R17 </w:t>
      </w:r>
      <w:r w:rsidRPr="002D1F91">
        <w:rPr>
          <w:b/>
          <w:lang w:eastAsia="sv-SE"/>
        </w:rPr>
        <w:t>SN initiated inter-SN CPC</w:t>
      </w:r>
    </w:p>
    <w:p w:rsidR="00C06804" w:rsidRDefault="00C06804" w:rsidP="00C06804">
      <w:pPr>
        <w:pStyle w:val="a0"/>
        <w:rPr>
          <w:rFonts w:eastAsiaTheme="minorEastAsia"/>
          <w:b/>
          <w:lang w:eastAsia="zh-CN"/>
        </w:rPr>
      </w:pPr>
      <w:r w:rsidRPr="00B20891">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4</w:t>
      </w:r>
      <w:r w:rsidRPr="00B20891">
        <w:rPr>
          <w:rFonts w:eastAsiaTheme="minorEastAsia" w:hint="eastAsia"/>
          <w:b/>
          <w:lang w:eastAsia="zh-CN"/>
        </w:rPr>
        <w:t>:</w:t>
      </w:r>
      <w:r>
        <w:rPr>
          <w:rFonts w:eastAsiaTheme="minorEastAsia"/>
          <w:b/>
          <w:lang w:eastAsia="zh-CN"/>
        </w:rPr>
        <w:t xml:space="preserve"> RAN2 to discuss which</w:t>
      </w:r>
      <w:r w:rsidRPr="00EA6AAD">
        <w:t xml:space="preserve"> </w:t>
      </w:r>
      <w:r w:rsidRPr="00EA6AAD">
        <w:rPr>
          <w:rFonts w:eastAsiaTheme="minorEastAsia"/>
          <w:b/>
          <w:lang w:eastAsia="zh-CN"/>
        </w:rPr>
        <w:t xml:space="preserve">signalling </w:t>
      </w:r>
      <w:r>
        <w:rPr>
          <w:rFonts w:eastAsiaTheme="minorEastAsia" w:hint="eastAsia"/>
          <w:b/>
          <w:lang w:eastAsia="zh-CN"/>
        </w:rPr>
        <w:t xml:space="preserve">method </w:t>
      </w:r>
      <w:r w:rsidRPr="00EA6AAD">
        <w:rPr>
          <w:rFonts w:eastAsiaTheme="minorEastAsia"/>
          <w:b/>
          <w:lang w:eastAsia="zh-CN"/>
        </w:rPr>
        <w:t>to be used</w:t>
      </w:r>
      <w:r>
        <w:rPr>
          <w:rFonts w:eastAsiaTheme="minorEastAsia"/>
          <w:b/>
          <w:lang w:eastAsia="zh-CN"/>
        </w:rPr>
        <w:t xml:space="preserve"> for </w:t>
      </w:r>
      <w:r w:rsidRPr="00EA6AAD">
        <w:rPr>
          <w:rFonts w:eastAsiaTheme="minorEastAsia"/>
          <w:b/>
          <w:lang w:eastAsia="zh-CN"/>
        </w:rPr>
        <w:t>CPAC related failure information</w:t>
      </w:r>
      <w:r>
        <w:rPr>
          <w:rFonts w:eastAsiaTheme="minorEastAsia"/>
          <w:b/>
          <w:lang w:eastAsia="zh-CN"/>
        </w:rPr>
        <w:t xml:space="preserve"> reporting.</w:t>
      </w:r>
    </w:p>
    <w:p w:rsidR="00C06804" w:rsidRDefault="00C06804" w:rsidP="00C06804">
      <w:pPr>
        <w:pStyle w:val="a0"/>
        <w:numPr>
          <w:ilvl w:val="0"/>
          <w:numId w:val="44"/>
        </w:numPr>
        <w:spacing w:line="276" w:lineRule="auto"/>
        <w:rPr>
          <w:rFonts w:eastAsiaTheme="minorEastAsia"/>
          <w:b/>
          <w:lang w:eastAsia="zh-CN"/>
        </w:rPr>
      </w:pPr>
      <w:r>
        <w:rPr>
          <w:rFonts w:eastAsiaTheme="minorEastAsia" w:hint="eastAsia"/>
          <w:b/>
          <w:lang w:eastAsia="zh-CN"/>
        </w:rPr>
        <w:t>S</w:t>
      </w:r>
      <w:r>
        <w:rPr>
          <w:rFonts w:eastAsiaTheme="minorEastAsia"/>
          <w:b/>
          <w:lang w:eastAsia="zh-CN"/>
        </w:rPr>
        <w:t>CG failure information</w:t>
      </w:r>
      <w:r>
        <w:rPr>
          <w:rFonts w:eastAsiaTheme="minorEastAsia" w:hint="eastAsia"/>
          <w:b/>
          <w:lang w:eastAsia="zh-CN"/>
        </w:rPr>
        <w:t xml:space="preserve"> message</w:t>
      </w:r>
    </w:p>
    <w:p w:rsidR="00C06804" w:rsidRDefault="00C06804" w:rsidP="00C06804">
      <w:pPr>
        <w:pStyle w:val="a0"/>
        <w:numPr>
          <w:ilvl w:val="0"/>
          <w:numId w:val="44"/>
        </w:numPr>
        <w:spacing w:line="276" w:lineRule="auto"/>
        <w:rPr>
          <w:rFonts w:eastAsiaTheme="minorEastAsia"/>
          <w:b/>
          <w:lang w:eastAsia="zh-CN"/>
        </w:rPr>
      </w:pPr>
      <w:r w:rsidRPr="00992306">
        <w:rPr>
          <w:rFonts w:eastAsiaTheme="minorEastAsia"/>
          <w:b/>
          <w:lang w:eastAsia="zh-CN"/>
        </w:rPr>
        <w:t>Introduce new RRC message</w:t>
      </w:r>
    </w:p>
    <w:p w:rsidR="00C06804" w:rsidRPr="00EA6AAD" w:rsidRDefault="00C06804" w:rsidP="00C06804">
      <w:pPr>
        <w:pStyle w:val="a0"/>
        <w:numPr>
          <w:ilvl w:val="0"/>
          <w:numId w:val="44"/>
        </w:numPr>
        <w:spacing w:line="276" w:lineRule="auto"/>
        <w:rPr>
          <w:rFonts w:eastAsiaTheme="minorEastAsia"/>
          <w:b/>
          <w:lang w:eastAsia="zh-CN"/>
        </w:rPr>
      </w:pPr>
      <w:r>
        <w:rPr>
          <w:rFonts w:eastAsiaTheme="minorEastAsia" w:hint="eastAsia"/>
          <w:b/>
          <w:lang w:eastAsia="zh-CN"/>
        </w:rPr>
        <w:t>Introduce n</w:t>
      </w:r>
      <w:r>
        <w:rPr>
          <w:rFonts w:eastAsiaTheme="minorEastAsia"/>
          <w:b/>
          <w:lang w:eastAsia="zh-CN"/>
        </w:rPr>
        <w:t>ew SCG RLF report</w:t>
      </w:r>
    </w:p>
    <w:p w:rsidR="009A302D" w:rsidRPr="009A302D" w:rsidRDefault="009A302D" w:rsidP="00F720A1">
      <w:pPr>
        <w:pStyle w:val="a0"/>
        <w:spacing w:before="120"/>
        <w:rPr>
          <w:rFonts w:eastAsia="宋体"/>
          <w:u w:val="single"/>
          <w:shd w:val="pct15" w:color="auto" w:fill="FFFFFF"/>
          <w:lang w:val="en-GB" w:eastAsia="zh-CN"/>
        </w:rPr>
      </w:pPr>
      <w:r w:rsidRPr="009A302D">
        <w:rPr>
          <w:rFonts w:eastAsiaTheme="minorEastAsia" w:hint="eastAsia"/>
          <w:u w:val="single"/>
          <w:shd w:val="pct15" w:color="auto" w:fill="FFFFFF"/>
          <w:lang w:eastAsia="zh-CN"/>
        </w:rPr>
        <w:t>F</w:t>
      </w:r>
      <w:r w:rsidRPr="009A302D">
        <w:rPr>
          <w:rFonts w:eastAsiaTheme="minorEastAsia"/>
          <w:u w:val="single"/>
          <w:shd w:val="pct15" w:color="auto" w:fill="FFFFFF"/>
        </w:rPr>
        <w:t>or MR-DC SCG failure</w:t>
      </w:r>
    </w:p>
    <w:p w:rsidR="00C06804" w:rsidRPr="00C06804" w:rsidRDefault="00C06804" w:rsidP="00C06804">
      <w:pPr>
        <w:pStyle w:val="a0"/>
        <w:rPr>
          <w:rFonts w:eastAsiaTheme="minorEastAsia"/>
          <w:b/>
          <w:lang w:eastAsia="zh-CN"/>
        </w:rPr>
      </w:pPr>
      <w:r w:rsidRPr="00C06804">
        <w:rPr>
          <w:rFonts w:eastAsiaTheme="minorEastAsia"/>
          <w:b/>
          <w:lang w:eastAsia="zh-CN"/>
        </w:rPr>
        <w:t>Proposal</w:t>
      </w:r>
      <w:r w:rsidRPr="00C06804">
        <w:rPr>
          <w:rFonts w:eastAsiaTheme="minorEastAsia" w:hint="eastAsia"/>
          <w:b/>
          <w:lang w:eastAsia="zh-CN"/>
        </w:rPr>
        <w:t xml:space="preserve"> 5:</w:t>
      </w:r>
      <w:r w:rsidRPr="00C06804">
        <w:rPr>
          <w:rFonts w:eastAsiaTheme="minorEastAsia"/>
          <w:b/>
          <w:lang w:eastAsia="zh-CN"/>
        </w:rPr>
        <w:t xml:space="preserve"> </w:t>
      </w:r>
      <w:r w:rsidRPr="00C06804">
        <w:rPr>
          <w:rFonts w:eastAsiaTheme="minorEastAsia" w:hint="eastAsia"/>
          <w:b/>
          <w:lang w:eastAsia="zh-CN"/>
        </w:rPr>
        <w:t>RAN2 to identify the MR-DC scenarios for which to perform the SCG failure related information report in R18.</w:t>
      </w:r>
    </w:p>
    <w:p w:rsidR="00C06804" w:rsidRPr="00C06804" w:rsidRDefault="00C06804" w:rsidP="00C06804">
      <w:pPr>
        <w:pStyle w:val="a0"/>
        <w:rPr>
          <w:rFonts w:eastAsiaTheme="minorEastAsia"/>
          <w:b/>
          <w:lang w:eastAsia="zh-CN"/>
        </w:rPr>
      </w:pPr>
      <w:r w:rsidRPr="00C06804">
        <w:rPr>
          <w:rFonts w:eastAsiaTheme="minorEastAsia"/>
          <w:b/>
          <w:lang w:eastAsia="zh-CN"/>
        </w:rPr>
        <w:t>Proposal</w:t>
      </w:r>
      <w:r w:rsidRPr="00C06804">
        <w:rPr>
          <w:rFonts w:eastAsiaTheme="minorEastAsia" w:hint="eastAsia"/>
          <w:b/>
          <w:lang w:eastAsia="zh-CN"/>
        </w:rPr>
        <w:t xml:space="preserve"> 6:</w:t>
      </w:r>
      <w:r w:rsidRPr="00C06804">
        <w:rPr>
          <w:rFonts w:eastAsiaTheme="minorEastAsia"/>
          <w:b/>
          <w:lang w:eastAsia="zh-CN"/>
        </w:rPr>
        <w:t xml:space="preserve"> </w:t>
      </w:r>
      <w:r w:rsidRPr="00C06804">
        <w:rPr>
          <w:rFonts w:eastAsiaTheme="minorEastAsia" w:hint="eastAsia"/>
          <w:b/>
          <w:lang w:eastAsia="zh-CN"/>
        </w:rPr>
        <w:t xml:space="preserve">Identify whether the </w:t>
      </w:r>
      <w:r w:rsidRPr="00C06804">
        <w:rPr>
          <w:rFonts w:eastAsiaTheme="minorEastAsia"/>
          <w:b/>
          <w:lang w:eastAsia="zh-CN"/>
        </w:rPr>
        <w:t>5 information requested by RAN3 LS ‎ R3-211332</w:t>
      </w:r>
      <w:r w:rsidRPr="00C06804">
        <w:rPr>
          <w:rFonts w:eastAsiaTheme="minorEastAsia" w:hint="eastAsia"/>
          <w:b/>
          <w:lang w:eastAsia="zh-CN"/>
        </w:rPr>
        <w:t xml:space="preserve"> are all needed for MR-DC scenarios other than NR-DC.</w:t>
      </w:r>
    </w:p>
    <w:p w:rsidR="00C06804" w:rsidRPr="00C06804" w:rsidRDefault="00C06804" w:rsidP="00C06804">
      <w:pPr>
        <w:pStyle w:val="a0"/>
        <w:rPr>
          <w:rFonts w:eastAsiaTheme="minorEastAsia"/>
          <w:b/>
          <w:lang w:eastAsia="zh-CN"/>
        </w:rPr>
      </w:pPr>
      <w:r w:rsidRPr="00C06804">
        <w:rPr>
          <w:rFonts w:eastAsiaTheme="minorEastAsia"/>
          <w:b/>
          <w:lang w:eastAsia="zh-CN"/>
        </w:rPr>
        <w:t>Proposal</w:t>
      </w:r>
      <w:r w:rsidRPr="00C06804">
        <w:rPr>
          <w:rFonts w:eastAsiaTheme="minorEastAsia" w:hint="eastAsia"/>
          <w:b/>
          <w:lang w:eastAsia="zh-CN"/>
        </w:rPr>
        <w:t xml:space="preserve"> 7:</w:t>
      </w:r>
      <w:r w:rsidRPr="00C06804">
        <w:rPr>
          <w:rFonts w:eastAsiaTheme="minorEastAsia"/>
          <w:b/>
          <w:lang w:eastAsia="zh-CN"/>
        </w:rPr>
        <w:t xml:space="preserve"> </w:t>
      </w:r>
      <w:r w:rsidRPr="00C06804">
        <w:rPr>
          <w:rFonts w:eastAsiaTheme="minorEastAsia" w:hint="eastAsia"/>
          <w:b/>
          <w:lang w:eastAsia="zh-CN"/>
        </w:rPr>
        <w:t>Identify whether the SCG failure report related messages can be used for transmitting the parameters for MRO purpose in MR-DC scenarios other than NR-DC scenario.</w:t>
      </w:r>
    </w:p>
    <w:p w:rsidR="00C06804" w:rsidRPr="00C06804" w:rsidRDefault="00C06804" w:rsidP="00C06804">
      <w:pPr>
        <w:pStyle w:val="a0"/>
        <w:rPr>
          <w:rFonts w:eastAsiaTheme="minorEastAsia"/>
          <w:b/>
          <w:lang w:eastAsia="zh-CN"/>
        </w:rPr>
      </w:pPr>
      <w:r w:rsidRPr="00C06804">
        <w:rPr>
          <w:rFonts w:eastAsiaTheme="minorEastAsia" w:hint="eastAsia"/>
          <w:b/>
          <w:lang w:eastAsia="zh-CN"/>
        </w:rPr>
        <w:t>Proposal 8:</w:t>
      </w:r>
      <w:r w:rsidRPr="00C06804">
        <w:rPr>
          <w:rFonts w:eastAsiaTheme="minorEastAsia"/>
          <w:b/>
          <w:lang w:eastAsia="zh-CN"/>
        </w:rPr>
        <w:t xml:space="preserve"> </w:t>
      </w:r>
      <w:r w:rsidRPr="00C06804">
        <w:rPr>
          <w:rFonts w:eastAsiaTheme="minorEastAsia" w:hint="eastAsia"/>
          <w:b/>
          <w:lang w:eastAsia="zh-CN"/>
        </w:rPr>
        <w:t>It is not needed for the UE to keep and report the CPAC specific candidate PSCell list and the execution conditions to the network, since the MN keeps all the UE contexts when receiving SCG failure information message from UE.</w:t>
      </w:r>
    </w:p>
    <w:p w:rsidR="00346326" w:rsidRDefault="00346326" w:rsidP="00F720A1">
      <w:pPr>
        <w:pStyle w:val="1"/>
        <w:tabs>
          <w:tab w:val="clear" w:pos="567"/>
          <w:tab w:val="num" w:pos="432"/>
        </w:tabs>
        <w:ind w:left="432" w:hanging="432"/>
        <w:jc w:val="both"/>
      </w:pPr>
      <w:r>
        <w:lastRenderedPageBreak/>
        <w:t>Reference</w:t>
      </w:r>
    </w:p>
    <w:p w:rsidR="00DF1935" w:rsidRDefault="005B2680" w:rsidP="005B2680">
      <w:pPr>
        <w:pStyle w:val="a0"/>
        <w:numPr>
          <w:ilvl w:val="0"/>
          <w:numId w:val="3"/>
        </w:numPr>
        <w:spacing w:beforeLines="50" w:before="120"/>
        <w:rPr>
          <w:rFonts w:eastAsiaTheme="minorEastAsia" w:hint="eastAsia"/>
          <w:noProof/>
          <w:lang w:eastAsia="zh-CN"/>
        </w:rPr>
      </w:pPr>
      <w:bookmarkStart w:id="15" w:name="OLE_LINK14"/>
      <w:bookmarkStart w:id="16" w:name="OLE_LINK15"/>
      <w:bookmarkStart w:id="17" w:name="OLE_LINK16"/>
      <w:bookmarkStart w:id="18" w:name="OLE_LINK192"/>
      <w:r w:rsidRPr="005B2680">
        <w:rPr>
          <w:rFonts w:eastAsiaTheme="minorEastAsia"/>
          <w:noProof/>
          <w:lang w:eastAsia="zh-CN"/>
        </w:rPr>
        <w:t>RP-221825</w:t>
      </w:r>
      <w:r>
        <w:rPr>
          <w:rFonts w:eastAsiaTheme="minorEastAsia" w:hint="eastAsia"/>
          <w:noProof/>
          <w:lang w:eastAsia="zh-CN"/>
        </w:rPr>
        <w:t xml:space="preserve"> </w:t>
      </w:r>
      <w:r w:rsidRPr="005B2680">
        <w:rPr>
          <w:rFonts w:eastAsiaTheme="minorEastAsia"/>
          <w:noProof/>
          <w:lang w:eastAsia="zh-CN"/>
        </w:rPr>
        <w:t>Revised WID: Further enhancement of data collection for SON (Self-Organising Networks)/MDT (Minimization of Drive Tests) in NR standalone and MR-DC (Multi-Radio Dual Connectivity)</w:t>
      </w:r>
      <w:r>
        <w:rPr>
          <w:rFonts w:eastAsiaTheme="minorEastAsia" w:hint="eastAsia"/>
          <w:noProof/>
          <w:lang w:eastAsia="zh-CN"/>
        </w:rPr>
        <w:t xml:space="preserve"> CMCC</w:t>
      </w:r>
    </w:p>
    <w:p w:rsidR="00270734" w:rsidRDefault="00270734" w:rsidP="005B2680">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bookmarkStart w:id="19" w:name="_GoBack"/>
      <w:bookmarkEnd w:id="19"/>
    </w:p>
    <w:p w:rsidR="00425477" w:rsidRDefault="00DD1779" w:rsidP="00DD1779">
      <w:pPr>
        <w:pStyle w:val="a0"/>
        <w:numPr>
          <w:ilvl w:val="0"/>
          <w:numId w:val="3"/>
        </w:numPr>
        <w:spacing w:beforeLines="50" w:before="120"/>
        <w:rPr>
          <w:rFonts w:eastAsiaTheme="minorEastAsia"/>
          <w:noProof/>
          <w:lang w:eastAsia="zh-CN"/>
        </w:rPr>
      </w:pPr>
      <w:r w:rsidRPr="00DD1779">
        <w:rPr>
          <w:rFonts w:eastAsiaTheme="minorEastAsia"/>
          <w:noProof/>
          <w:lang w:eastAsia="zh-CN"/>
        </w:rPr>
        <w:t>R2-2108964</w:t>
      </w:r>
      <w:r w:rsidRPr="00DD1779">
        <w:rPr>
          <w:rFonts w:eastAsiaTheme="minorEastAsia"/>
          <w:noProof/>
          <w:lang w:eastAsia="zh-CN"/>
        </w:rPr>
        <w:tab/>
        <w:t>Report of [AT115e][871][SON/MDT] Modeling aspects related to information required by SN/SCG (CATT)</w:t>
      </w:r>
    </w:p>
    <w:bookmarkEnd w:id="13"/>
    <w:bookmarkEnd w:id="14"/>
    <w:bookmarkEnd w:id="15"/>
    <w:bookmarkEnd w:id="16"/>
    <w:bookmarkEnd w:id="17"/>
    <w:bookmarkEnd w:id="18"/>
    <w:p w:rsidR="000671AE" w:rsidRDefault="000671AE" w:rsidP="000671AE">
      <w:pPr>
        <w:pStyle w:val="a0"/>
        <w:spacing w:beforeLines="50" w:before="120"/>
        <w:rPr>
          <w:rFonts w:eastAsiaTheme="minorEastAsia"/>
          <w:noProof/>
          <w:lang w:eastAsia="zh-CN"/>
        </w:rPr>
      </w:pPr>
    </w:p>
    <w:sectPr w:rsidR="000671AE"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DED" w:rsidRDefault="00112DED">
      <w:r>
        <w:separator/>
      </w:r>
    </w:p>
  </w:endnote>
  <w:endnote w:type="continuationSeparator" w:id="0">
    <w:p w:rsidR="00112DED" w:rsidRDefault="0011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0734">
      <w:rPr>
        <w:rStyle w:val="ae"/>
        <w:noProof/>
      </w:rPr>
      <w:t>6</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DED" w:rsidRDefault="00112DED">
      <w:r>
        <w:separator/>
      </w:r>
    </w:p>
  </w:footnote>
  <w:footnote w:type="continuationSeparator" w:id="0">
    <w:p w:rsidR="00112DED" w:rsidRDefault="00112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5">
    <w:nsid w:val="375F68D6"/>
    <w:multiLevelType w:val="hybridMultilevel"/>
    <w:tmpl w:val="D8C2418E"/>
    <w:lvl w:ilvl="0" w:tplc="48A6775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7">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4">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5">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0"/>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1"/>
  </w:num>
  <w:num w:numId="7">
    <w:abstractNumId w:val="1"/>
  </w:num>
  <w:num w:numId="8">
    <w:abstractNumId w:val="34"/>
  </w:num>
  <w:num w:numId="9">
    <w:abstractNumId w:val="34"/>
  </w:num>
  <w:num w:numId="10">
    <w:abstractNumId w:val="34"/>
  </w:num>
  <w:num w:numId="11">
    <w:abstractNumId w:val="2"/>
  </w:num>
  <w:num w:numId="12">
    <w:abstractNumId w:val="12"/>
  </w:num>
  <w:num w:numId="13">
    <w:abstractNumId w:val="8"/>
  </w:num>
  <w:num w:numId="14">
    <w:abstractNumId w:val="34"/>
  </w:num>
  <w:num w:numId="15">
    <w:abstractNumId w:val="6"/>
  </w:num>
  <w:num w:numId="16">
    <w:abstractNumId w:val="16"/>
  </w:num>
  <w:num w:numId="17">
    <w:abstractNumId w:val="14"/>
  </w:num>
  <w:num w:numId="18">
    <w:abstractNumId w:val="23"/>
  </w:num>
  <w:num w:numId="19">
    <w:abstractNumId w:val="33"/>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7"/>
  </w:num>
  <w:num w:numId="25">
    <w:abstractNumId w:val="34"/>
  </w:num>
  <w:num w:numId="26">
    <w:abstractNumId w:val="34"/>
  </w:num>
  <w:num w:numId="27">
    <w:abstractNumId w:val="3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0"/>
  </w:num>
  <w:num w:numId="31">
    <w:abstractNumId w:val="17"/>
  </w:num>
  <w:num w:numId="32">
    <w:abstractNumId w:val="22"/>
  </w:num>
  <w:num w:numId="33">
    <w:abstractNumId w:val="25"/>
  </w:num>
  <w:num w:numId="34">
    <w:abstractNumId w:val="13"/>
  </w:num>
  <w:num w:numId="35">
    <w:abstractNumId w:val="26"/>
  </w:num>
  <w:num w:numId="36">
    <w:abstractNumId w:val="7"/>
  </w:num>
  <w:num w:numId="37">
    <w:abstractNumId w:val="4"/>
  </w:num>
  <w:num w:numId="38">
    <w:abstractNumId w:val="11"/>
  </w:num>
  <w:num w:numId="39">
    <w:abstractNumId w:val="32"/>
  </w:num>
  <w:num w:numId="40">
    <w:abstractNumId w:val="20"/>
  </w:num>
  <w:num w:numId="41">
    <w:abstractNumId w:val="5"/>
  </w:num>
  <w:num w:numId="42">
    <w:abstractNumId w:val="9"/>
  </w:num>
  <w:num w:numId="43">
    <w:abstractNumId w:val="28"/>
  </w:num>
  <w:num w:numId="4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340"/>
    <w:rsid w:val="00003443"/>
    <w:rsid w:val="00003521"/>
    <w:rsid w:val="00003687"/>
    <w:rsid w:val="00003E65"/>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3A08"/>
    <w:rsid w:val="00014DF0"/>
    <w:rsid w:val="000159A0"/>
    <w:rsid w:val="0001609E"/>
    <w:rsid w:val="0001687F"/>
    <w:rsid w:val="00016AC6"/>
    <w:rsid w:val="00016B22"/>
    <w:rsid w:val="00016D97"/>
    <w:rsid w:val="000178B9"/>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2A9"/>
    <w:rsid w:val="00026A53"/>
    <w:rsid w:val="00026C5D"/>
    <w:rsid w:val="00026D6C"/>
    <w:rsid w:val="00026F74"/>
    <w:rsid w:val="000277D1"/>
    <w:rsid w:val="000278A1"/>
    <w:rsid w:val="00027AA7"/>
    <w:rsid w:val="000307F7"/>
    <w:rsid w:val="000328C9"/>
    <w:rsid w:val="00032C64"/>
    <w:rsid w:val="000333F1"/>
    <w:rsid w:val="000334C4"/>
    <w:rsid w:val="00033647"/>
    <w:rsid w:val="00033BE7"/>
    <w:rsid w:val="0003453F"/>
    <w:rsid w:val="00034856"/>
    <w:rsid w:val="00034C08"/>
    <w:rsid w:val="00035072"/>
    <w:rsid w:val="00035310"/>
    <w:rsid w:val="0003533D"/>
    <w:rsid w:val="000358B3"/>
    <w:rsid w:val="00035B51"/>
    <w:rsid w:val="00035F2E"/>
    <w:rsid w:val="00036C39"/>
    <w:rsid w:val="0003719D"/>
    <w:rsid w:val="000372B8"/>
    <w:rsid w:val="0003757E"/>
    <w:rsid w:val="00040B77"/>
    <w:rsid w:val="00040BF4"/>
    <w:rsid w:val="00041100"/>
    <w:rsid w:val="000417EB"/>
    <w:rsid w:val="0004224E"/>
    <w:rsid w:val="000426EE"/>
    <w:rsid w:val="00042CB6"/>
    <w:rsid w:val="00042DA0"/>
    <w:rsid w:val="0004357F"/>
    <w:rsid w:val="0004394C"/>
    <w:rsid w:val="00043E81"/>
    <w:rsid w:val="000443DE"/>
    <w:rsid w:val="0004480D"/>
    <w:rsid w:val="0004536A"/>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56C4E"/>
    <w:rsid w:val="000607F0"/>
    <w:rsid w:val="00060DF6"/>
    <w:rsid w:val="00061828"/>
    <w:rsid w:val="00061BF2"/>
    <w:rsid w:val="0006264B"/>
    <w:rsid w:val="000628F5"/>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26C"/>
    <w:rsid w:val="000738D9"/>
    <w:rsid w:val="00073E18"/>
    <w:rsid w:val="00074227"/>
    <w:rsid w:val="00074369"/>
    <w:rsid w:val="00074375"/>
    <w:rsid w:val="000743D6"/>
    <w:rsid w:val="000749C9"/>
    <w:rsid w:val="000749EF"/>
    <w:rsid w:val="00074C1B"/>
    <w:rsid w:val="000758FB"/>
    <w:rsid w:val="00075D35"/>
    <w:rsid w:val="00076404"/>
    <w:rsid w:val="00076D18"/>
    <w:rsid w:val="00076E3A"/>
    <w:rsid w:val="00077063"/>
    <w:rsid w:val="00077DE6"/>
    <w:rsid w:val="00077E62"/>
    <w:rsid w:val="00080BA5"/>
    <w:rsid w:val="00080E2A"/>
    <w:rsid w:val="000814E3"/>
    <w:rsid w:val="000829AB"/>
    <w:rsid w:val="00082C45"/>
    <w:rsid w:val="00082D87"/>
    <w:rsid w:val="00082F47"/>
    <w:rsid w:val="0008341B"/>
    <w:rsid w:val="00083725"/>
    <w:rsid w:val="00083888"/>
    <w:rsid w:val="00083BC8"/>
    <w:rsid w:val="00083E26"/>
    <w:rsid w:val="000840AF"/>
    <w:rsid w:val="000841A4"/>
    <w:rsid w:val="0008434A"/>
    <w:rsid w:val="00084510"/>
    <w:rsid w:val="000845DE"/>
    <w:rsid w:val="00084E6A"/>
    <w:rsid w:val="000860CF"/>
    <w:rsid w:val="000867DE"/>
    <w:rsid w:val="0008685F"/>
    <w:rsid w:val="00086A68"/>
    <w:rsid w:val="00086AEE"/>
    <w:rsid w:val="00087091"/>
    <w:rsid w:val="00087397"/>
    <w:rsid w:val="000878F6"/>
    <w:rsid w:val="00087F9E"/>
    <w:rsid w:val="00090158"/>
    <w:rsid w:val="000909F5"/>
    <w:rsid w:val="00090EFA"/>
    <w:rsid w:val="000910A8"/>
    <w:rsid w:val="000914BB"/>
    <w:rsid w:val="0009164C"/>
    <w:rsid w:val="00091D46"/>
    <w:rsid w:val="00091EC7"/>
    <w:rsid w:val="000921F9"/>
    <w:rsid w:val="0009285F"/>
    <w:rsid w:val="00092ADF"/>
    <w:rsid w:val="00092B19"/>
    <w:rsid w:val="000931F4"/>
    <w:rsid w:val="0009378E"/>
    <w:rsid w:val="000937A9"/>
    <w:rsid w:val="00093E9F"/>
    <w:rsid w:val="00094705"/>
    <w:rsid w:val="000947CB"/>
    <w:rsid w:val="0009506F"/>
    <w:rsid w:val="00095DA0"/>
    <w:rsid w:val="00095DDD"/>
    <w:rsid w:val="00096138"/>
    <w:rsid w:val="00096CE1"/>
    <w:rsid w:val="000970C9"/>
    <w:rsid w:val="0009790F"/>
    <w:rsid w:val="00097ECB"/>
    <w:rsid w:val="000A0BE8"/>
    <w:rsid w:val="000A0FB4"/>
    <w:rsid w:val="000A2700"/>
    <w:rsid w:val="000A380C"/>
    <w:rsid w:val="000A388D"/>
    <w:rsid w:val="000A38AC"/>
    <w:rsid w:val="000A3D0C"/>
    <w:rsid w:val="000A4365"/>
    <w:rsid w:val="000A4A45"/>
    <w:rsid w:val="000A4F3F"/>
    <w:rsid w:val="000A52D1"/>
    <w:rsid w:val="000A5653"/>
    <w:rsid w:val="000A63A8"/>
    <w:rsid w:val="000A63B5"/>
    <w:rsid w:val="000A6D12"/>
    <w:rsid w:val="000A6EBB"/>
    <w:rsid w:val="000B073C"/>
    <w:rsid w:val="000B0A47"/>
    <w:rsid w:val="000B0C8C"/>
    <w:rsid w:val="000B1B8E"/>
    <w:rsid w:val="000B206C"/>
    <w:rsid w:val="000B2084"/>
    <w:rsid w:val="000B2C3F"/>
    <w:rsid w:val="000B3216"/>
    <w:rsid w:val="000B4C42"/>
    <w:rsid w:val="000B5012"/>
    <w:rsid w:val="000B5F6B"/>
    <w:rsid w:val="000B60CC"/>
    <w:rsid w:val="000B6510"/>
    <w:rsid w:val="000B7071"/>
    <w:rsid w:val="000B7544"/>
    <w:rsid w:val="000B7629"/>
    <w:rsid w:val="000B7924"/>
    <w:rsid w:val="000C0298"/>
    <w:rsid w:val="000C06E1"/>
    <w:rsid w:val="000C1251"/>
    <w:rsid w:val="000C12E9"/>
    <w:rsid w:val="000C13A5"/>
    <w:rsid w:val="000C1699"/>
    <w:rsid w:val="000C29E5"/>
    <w:rsid w:val="000C36BB"/>
    <w:rsid w:val="000C417E"/>
    <w:rsid w:val="000C504B"/>
    <w:rsid w:val="000C53A4"/>
    <w:rsid w:val="000C554B"/>
    <w:rsid w:val="000C5654"/>
    <w:rsid w:val="000C5D1F"/>
    <w:rsid w:val="000C61EC"/>
    <w:rsid w:val="000C6260"/>
    <w:rsid w:val="000C633B"/>
    <w:rsid w:val="000C670E"/>
    <w:rsid w:val="000C69B3"/>
    <w:rsid w:val="000C6DA4"/>
    <w:rsid w:val="000C6DCD"/>
    <w:rsid w:val="000D0A5D"/>
    <w:rsid w:val="000D0E1F"/>
    <w:rsid w:val="000D13F2"/>
    <w:rsid w:val="000D181D"/>
    <w:rsid w:val="000D2630"/>
    <w:rsid w:val="000D2AEB"/>
    <w:rsid w:val="000D31CE"/>
    <w:rsid w:val="000D36D0"/>
    <w:rsid w:val="000D440A"/>
    <w:rsid w:val="000D493D"/>
    <w:rsid w:val="000D49BE"/>
    <w:rsid w:val="000D4F6A"/>
    <w:rsid w:val="000D59B6"/>
    <w:rsid w:val="000D5BAD"/>
    <w:rsid w:val="000D5C4A"/>
    <w:rsid w:val="000D68D5"/>
    <w:rsid w:val="000D706D"/>
    <w:rsid w:val="000D75A9"/>
    <w:rsid w:val="000D76D2"/>
    <w:rsid w:val="000E06BD"/>
    <w:rsid w:val="000E0CDD"/>
    <w:rsid w:val="000E11DB"/>
    <w:rsid w:val="000E1BC7"/>
    <w:rsid w:val="000E1C5B"/>
    <w:rsid w:val="000E1FA0"/>
    <w:rsid w:val="000E3740"/>
    <w:rsid w:val="000E3865"/>
    <w:rsid w:val="000E3AE2"/>
    <w:rsid w:val="000E4128"/>
    <w:rsid w:val="000E44A3"/>
    <w:rsid w:val="000E4DF9"/>
    <w:rsid w:val="000E557C"/>
    <w:rsid w:val="000E5D71"/>
    <w:rsid w:val="000E60EB"/>
    <w:rsid w:val="000E6440"/>
    <w:rsid w:val="000E6651"/>
    <w:rsid w:val="000E6978"/>
    <w:rsid w:val="000E69A2"/>
    <w:rsid w:val="000E7327"/>
    <w:rsid w:val="000E78B6"/>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4FA6"/>
    <w:rsid w:val="000F5484"/>
    <w:rsid w:val="000F54CB"/>
    <w:rsid w:val="000F6588"/>
    <w:rsid w:val="000F66FD"/>
    <w:rsid w:val="000F67DE"/>
    <w:rsid w:val="000F68BE"/>
    <w:rsid w:val="000F6B0D"/>
    <w:rsid w:val="000F6F4B"/>
    <w:rsid w:val="000F6FF6"/>
    <w:rsid w:val="000F7A9F"/>
    <w:rsid w:val="00100319"/>
    <w:rsid w:val="001008CF"/>
    <w:rsid w:val="0010192B"/>
    <w:rsid w:val="0010199B"/>
    <w:rsid w:val="00101B8B"/>
    <w:rsid w:val="00101F81"/>
    <w:rsid w:val="0010222E"/>
    <w:rsid w:val="00102295"/>
    <w:rsid w:val="001022DB"/>
    <w:rsid w:val="00102C5F"/>
    <w:rsid w:val="00102F19"/>
    <w:rsid w:val="00103048"/>
    <w:rsid w:val="001033CE"/>
    <w:rsid w:val="001034FB"/>
    <w:rsid w:val="0010350F"/>
    <w:rsid w:val="00103CE7"/>
    <w:rsid w:val="00104811"/>
    <w:rsid w:val="00104E7B"/>
    <w:rsid w:val="00105235"/>
    <w:rsid w:val="00105249"/>
    <w:rsid w:val="00105570"/>
    <w:rsid w:val="00105791"/>
    <w:rsid w:val="0010587A"/>
    <w:rsid w:val="001058CE"/>
    <w:rsid w:val="00105FA4"/>
    <w:rsid w:val="00106182"/>
    <w:rsid w:val="00106A8C"/>
    <w:rsid w:val="00106B6A"/>
    <w:rsid w:val="00107273"/>
    <w:rsid w:val="00107F1D"/>
    <w:rsid w:val="001102F6"/>
    <w:rsid w:val="0011148A"/>
    <w:rsid w:val="00111A44"/>
    <w:rsid w:val="00112278"/>
    <w:rsid w:val="00112DED"/>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84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4D7"/>
    <w:rsid w:val="00145508"/>
    <w:rsid w:val="00145DEE"/>
    <w:rsid w:val="0014667A"/>
    <w:rsid w:val="001469E3"/>
    <w:rsid w:val="00146BD3"/>
    <w:rsid w:val="00146C8B"/>
    <w:rsid w:val="00146CBE"/>
    <w:rsid w:val="00146E22"/>
    <w:rsid w:val="00147BFB"/>
    <w:rsid w:val="00147DDC"/>
    <w:rsid w:val="00147EC8"/>
    <w:rsid w:val="001509C6"/>
    <w:rsid w:val="00150EDD"/>
    <w:rsid w:val="00151113"/>
    <w:rsid w:val="00151E42"/>
    <w:rsid w:val="00152133"/>
    <w:rsid w:val="001525EB"/>
    <w:rsid w:val="0015326C"/>
    <w:rsid w:val="001539C4"/>
    <w:rsid w:val="00154852"/>
    <w:rsid w:val="00154AAC"/>
    <w:rsid w:val="00154B7A"/>
    <w:rsid w:val="0015567B"/>
    <w:rsid w:val="00155BF6"/>
    <w:rsid w:val="00156119"/>
    <w:rsid w:val="00156B10"/>
    <w:rsid w:val="00156BE4"/>
    <w:rsid w:val="00156E80"/>
    <w:rsid w:val="001570B2"/>
    <w:rsid w:val="0015741C"/>
    <w:rsid w:val="001605FD"/>
    <w:rsid w:val="00161835"/>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A5"/>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2E9"/>
    <w:rsid w:val="0018053F"/>
    <w:rsid w:val="001807A1"/>
    <w:rsid w:val="001809D2"/>
    <w:rsid w:val="00180E17"/>
    <w:rsid w:val="00180F56"/>
    <w:rsid w:val="00181E13"/>
    <w:rsid w:val="001820AA"/>
    <w:rsid w:val="001824D3"/>
    <w:rsid w:val="0018252A"/>
    <w:rsid w:val="001826BA"/>
    <w:rsid w:val="0018341E"/>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0C4C"/>
    <w:rsid w:val="001911EA"/>
    <w:rsid w:val="001918B8"/>
    <w:rsid w:val="00191D49"/>
    <w:rsid w:val="00192594"/>
    <w:rsid w:val="00193206"/>
    <w:rsid w:val="0019377D"/>
    <w:rsid w:val="00193DA0"/>
    <w:rsid w:val="0019467A"/>
    <w:rsid w:val="001946CD"/>
    <w:rsid w:val="00194D9C"/>
    <w:rsid w:val="00194DDA"/>
    <w:rsid w:val="001951F5"/>
    <w:rsid w:val="0019661F"/>
    <w:rsid w:val="00197338"/>
    <w:rsid w:val="00197621"/>
    <w:rsid w:val="00197655"/>
    <w:rsid w:val="001976EB"/>
    <w:rsid w:val="00197CE5"/>
    <w:rsid w:val="00197D78"/>
    <w:rsid w:val="001A01F0"/>
    <w:rsid w:val="001A08B0"/>
    <w:rsid w:val="001A1067"/>
    <w:rsid w:val="001A11F0"/>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A7D45"/>
    <w:rsid w:val="001B02F7"/>
    <w:rsid w:val="001B1AFF"/>
    <w:rsid w:val="001B220B"/>
    <w:rsid w:val="001B32BD"/>
    <w:rsid w:val="001B3C20"/>
    <w:rsid w:val="001B5609"/>
    <w:rsid w:val="001B5F42"/>
    <w:rsid w:val="001B6049"/>
    <w:rsid w:val="001B608A"/>
    <w:rsid w:val="001B689A"/>
    <w:rsid w:val="001B7232"/>
    <w:rsid w:val="001B7AB3"/>
    <w:rsid w:val="001B7E78"/>
    <w:rsid w:val="001C0717"/>
    <w:rsid w:val="001C091F"/>
    <w:rsid w:val="001C18F9"/>
    <w:rsid w:val="001C1936"/>
    <w:rsid w:val="001C2007"/>
    <w:rsid w:val="001C2153"/>
    <w:rsid w:val="001C2710"/>
    <w:rsid w:val="001C2761"/>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0B1E"/>
    <w:rsid w:val="001E1B2A"/>
    <w:rsid w:val="001E2184"/>
    <w:rsid w:val="001E2A0B"/>
    <w:rsid w:val="001E2B79"/>
    <w:rsid w:val="001E30B4"/>
    <w:rsid w:val="001E3185"/>
    <w:rsid w:val="001E3E26"/>
    <w:rsid w:val="001E4093"/>
    <w:rsid w:val="001E44AD"/>
    <w:rsid w:val="001E4CE3"/>
    <w:rsid w:val="001E6B91"/>
    <w:rsid w:val="001E6C12"/>
    <w:rsid w:val="001E6D05"/>
    <w:rsid w:val="001E6DDF"/>
    <w:rsid w:val="001E7EDF"/>
    <w:rsid w:val="001F034B"/>
    <w:rsid w:val="001F1479"/>
    <w:rsid w:val="001F1AFA"/>
    <w:rsid w:val="001F27E6"/>
    <w:rsid w:val="001F2ACE"/>
    <w:rsid w:val="001F2AE6"/>
    <w:rsid w:val="001F2D63"/>
    <w:rsid w:val="001F3687"/>
    <w:rsid w:val="001F3813"/>
    <w:rsid w:val="001F3B2D"/>
    <w:rsid w:val="001F4105"/>
    <w:rsid w:val="001F45F8"/>
    <w:rsid w:val="001F4751"/>
    <w:rsid w:val="001F4796"/>
    <w:rsid w:val="001F5EA9"/>
    <w:rsid w:val="001F630F"/>
    <w:rsid w:val="001F6851"/>
    <w:rsid w:val="001F6CD7"/>
    <w:rsid w:val="001F6FC8"/>
    <w:rsid w:val="001F7AF1"/>
    <w:rsid w:val="001F7C91"/>
    <w:rsid w:val="00200147"/>
    <w:rsid w:val="00200253"/>
    <w:rsid w:val="00200397"/>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4DE8"/>
    <w:rsid w:val="0020540C"/>
    <w:rsid w:val="00205834"/>
    <w:rsid w:val="00205F43"/>
    <w:rsid w:val="002062EE"/>
    <w:rsid w:val="00206622"/>
    <w:rsid w:val="00206BFC"/>
    <w:rsid w:val="00206C68"/>
    <w:rsid w:val="00207863"/>
    <w:rsid w:val="0020799E"/>
    <w:rsid w:val="002104A1"/>
    <w:rsid w:val="00211973"/>
    <w:rsid w:val="00211A78"/>
    <w:rsid w:val="00211ACD"/>
    <w:rsid w:val="00212797"/>
    <w:rsid w:val="00212B59"/>
    <w:rsid w:val="00213EB7"/>
    <w:rsid w:val="00214442"/>
    <w:rsid w:val="00214FC2"/>
    <w:rsid w:val="00215668"/>
    <w:rsid w:val="00215C28"/>
    <w:rsid w:val="0021613D"/>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DFC"/>
    <w:rsid w:val="00223E82"/>
    <w:rsid w:val="00224693"/>
    <w:rsid w:val="0022483E"/>
    <w:rsid w:val="00224B14"/>
    <w:rsid w:val="0022646E"/>
    <w:rsid w:val="00226B3F"/>
    <w:rsid w:val="00230076"/>
    <w:rsid w:val="002301DE"/>
    <w:rsid w:val="002308DF"/>
    <w:rsid w:val="00230A82"/>
    <w:rsid w:val="00230AE1"/>
    <w:rsid w:val="00230F23"/>
    <w:rsid w:val="00231AF8"/>
    <w:rsid w:val="00231E3A"/>
    <w:rsid w:val="002322D9"/>
    <w:rsid w:val="00232872"/>
    <w:rsid w:val="00232A82"/>
    <w:rsid w:val="00232CD9"/>
    <w:rsid w:val="00233084"/>
    <w:rsid w:val="00233DD3"/>
    <w:rsid w:val="00234DB0"/>
    <w:rsid w:val="002350A9"/>
    <w:rsid w:val="00235AD4"/>
    <w:rsid w:val="00235C66"/>
    <w:rsid w:val="002362AC"/>
    <w:rsid w:val="00236B30"/>
    <w:rsid w:val="00237B3E"/>
    <w:rsid w:val="002405A7"/>
    <w:rsid w:val="002411A9"/>
    <w:rsid w:val="0024144A"/>
    <w:rsid w:val="00241C61"/>
    <w:rsid w:val="00241D74"/>
    <w:rsid w:val="0024211D"/>
    <w:rsid w:val="00242895"/>
    <w:rsid w:val="00243BD6"/>
    <w:rsid w:val="00243CBC"/>
    <w:rsid w:val="00243F22"/>
    <w:rsid w:val="00245119"/>
    <w:rsid w:val="00245D34"/>
    <w:rsid w:val="00246479"/>
    <w:rsid w:val="00247B10"/>
    <w:rsid w:val="00247D86"/>
    <w:rsid w:val="0025013D"/>
    <w:rsid w:val="00250C11"/>
    <w:rsid w:val="00250D96"/>
    <w:rsid w:val="00251BA5"/>
    <w:rsid w:val="00251E3D"/>
    <w:rsid w:val="002522BE"/>
    <w:rsid w:val="00252939"/>
    <w:rsid w:val="00253219"/>
    <w:rsid w:val="00253A7E"/>
    <w:rsid w:val="002543DD"/>
    <w:rsid w:val="00254C7E"/>
    <w:rsid w:val="002561E9"/>
    <w:rsid w:val="00256744"/>
    <w:rsid w:val="002567DB"/>
    <w:rsid w:val="0025687F"/>
    <w:rsid w:val="00257E49"/>
    <w:rsid w:val="00260648"/>
    <w:rsid w:val="002606EB"/>
    <w:rsid w:val="002608BA"/>
    <w:rsid w:val="00261789"/>
    <w:rsid w:val="00262BCA"/>
    <w:rsid w:val="00263D39"/>
    <w:rsid w:val="00263DFB"/>
    <w:rsid w:val="00263EDE"/>
    <w:rsid w:val="002646D3"/>
    <w:rsid w:val="002646EC"/>
    <w:rsid w:val="002648B0"/>
    <w:rsid w:val="00264F8D"/>
    <w:rsid w:val="00265DB9"/>
    <w:rsid w:val="0026774F"/>
    <w:rsid w:val="002679AF"/>
    <w:rsid w:val="00270496"/>
    <w:rsid w:val="00270734"/>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87FBE"/>
    <w:rsid w:val="002907B4"/>
    <w:rsid w:val="00290F86"/>
    <w:rsid w:val="002911A8"/>
    <w:rsid w:val="0029147C"/>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83D"/>
    <w:rsid w:val="002A29C4"/>
    <w:rsid w:val="002A31F8"/>
    <w:rsid w:val="002A3D07"/>
    <w:rsid w:val="002A50CB"/>
    <w:rsid w:val="002A552A"/>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1FBD"/>
    <w:rsid w:val="002E21D0"/>
    <w:rsid w:val="002E2B09"/>
    <w:rsid w:val="002E3647"/>
    <w:rsid w:val="002E43EB"/>
    <w:rsid w:val="002E5750"/>
    <w:rsid w:val="002E5987"/>
    <w:rsid w:val="002E644E"/>
    <w:rsid w:val="002E64F3"/>
    <w:rsid w:val="002E654C"/>
    <w:rsid w:val="002E6BAA"/>
    <w:rsid w:val="002E714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5E67"/>
    <w:rsid w:val="003076C6"/>
    <w:rsid w:val="00307A9E"/>
    <w:rsid w:val="00307E29"/>
    <w:rsid w:val="00307EBA"/>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AA4"/>
    <w:rsid w:val="00322DFD"/>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A5C"/>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0C7D"/>
    <w:rsid w:val="003412E3"/>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D2F"/>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329A"/>
    <w:rsid w:val="00363D08"/>
    <w:rsid w:val="00363DDC"/>
    <w:rsid w:val="003643AE"/>
    <w:rsid w:val="0036496A"/>
    <w:rsid w:val="0036524D"/>
    <w:rsid w:val="00366AEA"/>
    <w:rsid w:val="00366B94"/>
    <w:rsid w:val="00366E92"/>
    <w:rsid w:val="0036705E"/>
    <w:rsid w:val="003676A7"/>
    <w:rsid w:val="00370208"/>
    <w:rsid w:val="00371196"/>
    <w:rsid w:val="00371338"/>
    <w:rsid w:val="003716C5"/>
    <w:rsid w:val="0037182B"/>
    <w:rsid w:val="00371A4B"/>
    <w:rsid w:val="00371A86"/>
    <w:rsid w:val="003726DF"/>
    <w:rsid w:val="003727A3"/>
    <w:rsid w:val="00372B86"/>
    <w:rsid w:val="00372EDF"/>
    <w:rsid w:val="003739DA"/>
    <w:rsid w:val="00374048"/>
    <w:rsid w:val="00374187"/>
    <w:rsid w:val="00374E2E"/>
    <w:rsid w:val="003758AE"/>
    <w:rsid w:val="00375DC5"/>
    <w:rsid w:val="00376BAC"/>
    <w:rsid w:val="003771E5"/>
    <w:rsid w:val="00377DD1"/>
    <w:rsid w:val="00381ACD"/>
    <w:rsid w:val="00382DBE"/>
    <w:rsid w:val="00382E3F"/>
    <w:rsid w:val="00383023"/>
    <w:rsid w:val="0038329A"/>
    <w:rsid w:val="003833CE"/>
    <w:rsid w:val="00383676"/>
    <w:rsid w:val="0038380B"/>
    <w:rsid w:val="00383A42"/>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35F"/>
    <w:rsid w:val="0039161B"/>
    <w:rsid w:val="00391A86"/>
    <w:rsid w:val="0039248B"/>
    <w:rsid w:val="003929DF"/>
    <w:rsid w:val="0039345F"/>
    <w:rsid w:val="00393474"/>
    <w:rsid w:val="00393AD2"/>
    <w:rsid w:val="00393B7A"/>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C2C"/>
    <w:rsid w:val="003A2EF1"/>
    <w:rsid w:val="003A35F2"/>
    <w:rsid w:val="003A3965"/>
    <w:rsid w:val="003A4FC1"/>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174"/>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5BD"/>
    <w:rsid w:val="003C1818"/>
    <w:rsid w:val="003C1B2E"/>
    <w:rsid w:val="003C1B52"/>
    <w:rsid w:val="003C250D"/>
    <w:rsid w:val="003C25AE"/>
    <w:rsid w:val="003C2A06"/>
    <w:rsid w:val="003C370B"/>
    <w:rsid w:val="003C370C"/>
    <w:rsid w:val="003C4138"/>
    <w:rsid w:val="003C5336"/>
    <w:rsid w:val="003C597B"/>
    <w:rsid w:val="003C5B56"/>
    <w:rsid w:val="003C5ECB"/>
    <w:rsid w:val="003C5FA0"/>
    <w:rsid w:val="003C6293"/>
    <w:rsid w:val="003C6E43"/>
    <w:rsid w:val="003C6E5F"/>
    <w:rsid w:val="003C6EC1"/>
    <w:rsid w:val="003C758A"/>
    <w:rsid w:val="003C771A"/>
    <w:rsid w:val="003C7EE9"/>
    <w:rsid w:val="003D04FB"/>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6E4"/>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18F"/>
    <w:rsid w:val="003E7949"/>
    <w:rsid w:val="003E79CE"/>
    <w:rsid w:val="003E7C32"/>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6458"/>
    <w:rsid w:val="003F70CD"/>
    <w:rsid w:val="003F7482"/>
    <w:rsid w:val="003F7DD9"/>
    <w:rsid w:val="003F7E4C"/>
    <w:rsid w:val="00400787"/>
    <w:rsid w:val="004012A3"/>
    <w:rsid w:val="00401EAE"/>
    <w:rsid w:val="0040248A"/>
    <w:rsid w:val="00403E26"/>
    <w:rsid w:val="00403FAB"/>
    <w:rsid w:val="004040EB"/>
    <w:rsid w:val="00404412"/>
    <w:rsid w:val="0040458F"/>
    <w:rsid w:val="0040500B"/>
    <w:rsid w:val="00405152"/>
    <w:rsid w:val="00405DF4"/>
    <w:rsid w:val="00405E30"/>
    <w:rsid w:val="00406482"/>
    <w:rsid w:val="00406499"/>
    <w:rsid w:val="00406A6A"/>
    <w:rsid w:val="00407269"/>
    <w:rsid w:val="004074AB"/>
    <w:rsid w:val="0040751B"/>
    <w:rsid w:val="00407633"/>
    <w:rsid w:val="004078EB"/>
    <w:rsid w:val="00410EBA"/>
    <w:rsid w:val="0041193F"/>
    <w:rsid w:val="00411B29"/>
    <w:rsid w:val="00412E0F"/>
    <w:rsid w:val="00413511"/>
    <w:rsid w:val="00413D2A"/>
    <w:rsid w:val="00413EF2"/>
    <w:rsid w:val="00414A8B"/>
    <w:rsid w:val="00415AD9"/>
    <w:rsid w:val="00415EC9"/>
    <w:rsid w:val="00416469"/>
    <w:rsid w:val="00416651"/>
    <w:rsid w:val="0041681C"/>
    <w:rsid w:val="0041709C"/>
    <w:rsid w:val="00417471"/>
    <w:rsid w:val="00417776"/>
    <w:rsid w:val="004177AC"/>
    <w:rsid w:val="00417B38"/>
    <w:rsid w:val="00417BD1"/>
    <w:rsid w:val="004202F9"/>
    <w:rsid w:val="00420B94"/>
    <w:rsid w:val="0042189C"/>
    <w:rsid w:val="004218D4"/>
    <w:rsid w:val="00421AB7"/>
    <w:rsid w:val="00421EEE"/>
    <w:rsid w:val="00421F41"/>
    <w:rsid w:val="00421F85"/>
    <w:rsid w:val="004225BA"/>
    <w:rsid w:val="0042314D"/>
    <w:rsid w:val="004236BC"/>
    <w:rsid w:val="00423AAF"/>
    <w:rsid w:val="004252DA"/>
    <w:rsid w:val="00425477"/>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434"/>
    <w:rsid w:val="00452827"/>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C30"/>
    <w:rsid w:val="00471FBF"/>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743A"/>
    <w:rsid w:val="00487473"/>
    <w:rsid w:val="00487645"/>
    <w:rsid w:val="00487B48"/>
    <w:rsid w:val="004901FA"/>
    <w:rsid w:val="00490328"/>
    <w:rsid w:val="00490808"/>
    <w:rsid w:val="00490E72"/>
    <w:rsid w:val="004911BC"/>
    <w:rsid w:val="00491267"/>
    <w:rsid w:val="004914F5"/>
    <w:rsid w:val="00491500"/>
    <w:rsid w:val="0049165E"/>
    <w:rsid w:val="00491840"/>
    <w:rsid w:val="00491EFA"/>
    <w:rsid w:val="004925A6"/>
    <w:rsid w:val="0049360B"/>
    <w:rsid w:val="00494006"/>
    <w:rsid w:val="00494422"/>
    <w:rsid w:val="00494775"/>
    <w:rsid w:val="004947B4"/>
    <w:rsid w:val="00494B04"/>
    <w:rsid w:val="00494BF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D1"/>
    <w:rsid w:val="004A2DF5"/>
    <w:rsid w:val="004A2F3F"/>
    <w:rsid w:val="004A3091"/>
    <w:rsid w:val="004A3310"/>
    <w:rsid w:val="004A3351"/>
    <w:rsid w:val="004A339F"/>
    <w:rsid w:val="004A360B"/>
    <w:rsid w:val="004A3AC1"/>
    <w:rsid w:val="004A41A6"/>
    <w:rsid w:val="004A4670"/>
    <w:rsid w:val="004A4A2F"/>
    <w:rsid w:val="004A4CAE"/>
    <w:rsid w:val="004A5771"/>
    <w:rsid w:val="004A5C96"/>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32B"/>
    <w:rsid w:val="004B3DDF"/>
    <w:rsid w:val="004B412C"/>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8D4"/>
    <w:rsid w:val="004C5D84"/>
    <w:rsid w:val="004C5D85"/>
    <w:rsid w:val="004C5EE8"/>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2438"/>
    <w:rsid w:val="004E39A0"/>
    <w:rsid w:val="004E40C2"/>
    <w:rsid w:val="004E4B9E"/>
    <w:rsid w:val="004E559C"/>
    <w:rsid w:val="004E568C"/>
    <w:rsid w:val="004E5BF9"/>
    <w:rsid w:val="004E6656"/>
    <w:rsid w:val="004E67AD"/>
    <w:rsid w:val="004E6875"/>
    <w:rsid w:val="004E6A75"/>
    <w:rsid w:val="004E6AB1"/>
    <w:rsid w:val="004E76EF"/>
    <w:rsid w:val="004E7D81"/>
    <w:rsid w:val="004F06BB"/>
    <w:rsid w:val="004F11C0"/>
    <w:rsid w:val="004F15B8"/>
    <w:rsid w:val="004F1953"/>
    <w:rsid w:val="004F1ABD"/>
    <w:rsid w:val="004F2B3E"/>
    <w:rsid w:val="004F2EC4"/>
    <w:rsid w:val="004F2FA7"/>
    <w:rsid w:val="004F3AD3"/>
    <w:rsid w:val="004F3B7D"/>
    <w:rsid w:val="004F47AD"/>
    <w:rsid w:val="004F48AD"/>
    <w:rsid w:val="004F52BF"/>
    <w:rsid w:val="004F5735"/>
    <w:rsid w:val="004F5ADB"/>
    <w:rsid w:val="004F61E3"/>
    <w:rsid w:val="004F661F"/>
    <w:rsid w:val="004F69B1"/>
    <w:rsid w:val="004F6FDE"/>
    <w:rsid w:val="004F7427"/>
    <w:rsid w:val="004F753A"/>
    <w:rsid w:val="004F78EE"/>
    <w:rsid w:val="004F7987"/>
    <w:rsid w:val="00500267"/>
    <w:rsid w:val="0050059F"/>
    <w:rsid w:val="0050089D"/>
    <w:rsid w:val="00500A80"/>
    <w:rsid w:val="00502272"/>
    <w:rsid w:val="005026EB"/>
    <w:rsid w:val="005027AC"/>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07F92"/>
    <w:rsid w:val="00510019"/>
    <w:rsid w:val="00510330"/>
    <w:rsid w:val="005104B1"/>
    <w:rsid w:val="00510836"/>
    <w:rsid w:val="00510A43"/>
    <w:rsid w:val="00510A94"/>
    <w:rsid w:val="00510A9E"/>
    <w:rsid w:val="00510DA3"/>
    <w:rsid w:val="005115BB"/>
    <w:rsid w:val="005122A2"/>
    <w:rsid w:val="00512CE2"/>
    <w:rsid w:val="00512D3D"/>
    <w:rsid w:val="00513138"/>
    <w:rsid w:val="005135F6"/>
    <w:rsid w:val="005137B2"/>
    <w:rsid w:val="0051399D"/>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49C"/>
    <w:rsid w:val="00524B13"/>
    <w:rsid w:val="00524C55"/>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155"/>
    <w:rsid w:val="00532290"/>
    <w:rsid w:val="00532706"/>
    <w:rsid w:val="00533E1D"/>
    <w:rsid w:val="00534D99"/>
    <w:rsid w:val="00534EBB"/>
    <w:rsid w:val="00535AC2"/>
    <w:rsid w:val="00535FC6"/>
    <w:rsid w:val="00536D8A"/>
    <w:rsid w:val="0053729E"/>
    <w:rsid w:val="0053735B"/>
    <w:rsid w:val="0054009D"/>
    <w:rsid w:val="005403BA"/>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255"/>
    <w:rsid w:val="00551747"/>
    <w:rsid w:val="00551D8F"/>
    <w:rsid w:val="005528DE"/>
    <w:rsid w:val="00552D8C"/>
    <w:rsid w:val="00552FA9"/>
    <w:rsid w:val="00553556"/>
    <w:rsid w:val="00553C36"/>
    <w:rsid w:val="00553D00"/>
    <w:rsid w:val="00554889"/>
    <w:rsid w:val="00555467"/>
    <w:rsid w:val="00556A1A"/>
    <w:rsid w:val="00556B7B"/>
    <w:rsid w:val="00556BE7"/>
    <w:rsid w:val="00557477"/>
    <w:rsid w:val="005576B1"/>
    <w:rsid w:val="00557C10"/>
    <w:rsid w:val="00557CAE"/>
    <w:rsid w:val="00557E01"/>
    <w:rsid w:val="00557F1F"/>
    <w:rsid w:val="00557F88"/>
    <w:rsid w:val="0056033D"/>
    <w:rsid w:val="00560BF4"/>
    <w:rsid w:val="00561014"/>
    <w:rsid w:val="005610C3"/>
    <w:rsid w:val="00561784"/>
    <w:rsid w:val="00561C96"/>
    <w:rsid w:val="005627A0"/>
    <w:rsid w:val="00562CD4"/>
    <w:rsid w:val="0056357A"/>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5FBC"/>
    <w:rsid w:val="0057667A"/>
    <w:rsid w:val="00576CA6"/>
    <w:rsid w:val="0057763D"/>
    <w:rsid w:val="00577B3F"/>
    <w:rsid w:val="00580423"/>
    <w:rsid w:val="00580AF5"/>
    <w:rsid w:val="0058214B"/>
    <w:rsid w:val="00582C03"/>
    <w:rsid w:val="0058302B"/>
    <w:rsid w:val="00583186"/>
    <w:rsid w:val="005832A0"/>
    <w:rsid w:val="00583CBF"/>
    <w:rsid w:val="00584389"/>
    <w:rsid w:val="00584ECC"/>
    <w:rsid w:val="0058502A"/>
    <w:rsid w:val="00585100"/>
    <w:rsid w:val="005853EB"/>
    <w:rsid w:val="005853FE"/>
    <w:rsid w:val="00585D8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3032"/>
    <w:rsid w:val="005A33F1"/>
    <w:rsid w:val="005A3B3E"/>
    <w:rsid w:val="005A47DA"/>
    <w:rsid w:val="005A481F"/>
    <w:rsid w:val="005A48F2"/>
    <w:rsid w:val="005A48F8"/>
    <w:rsid w:val="005A4E8D"/>
    <w:rsid w:val="005A5607"/>
    <w:rsid w:val="005A5A9D"/>
    <w:rsid w:val="005A5B57"/>
    <w:rsid w:val="005A5D13"/>
    <w:rsid w:val="005A5E82"/>
    <w:rsid w:val="005A668D"/>
    <w:rsid w:val="005A6FE4"/>
    <w:rsid w:val="005A7450"/>
    <w:rsid w:val="005A7AE9"/>
    <w:rsid w:val="005A7DBB"/>
    <w:rsid w:val="005B00E0"/>
    <w:rsid w:val="005B0334"/>
    <w:rsid w:val="005B05A5"/>
    <w:rsid w:val="005B070B"/>
    <w:rsid w:val="005B0A06"/>
    <w:rsid w:val="005B2680"/>
    <w:rsid w:val="005B2762"/>
    <w:rsid w:val="005B3437"/>
    <w:rsid w:val="005B3852"/>
    <w:rsid w:val="005B3B55"/>
    <w:rsid w:val="005B3C40"/>
    <w:rsid w:val="005B4296"/>
    <w:rsid w:val="005B5AE7"/>
    <w:rsid w:val="005B61CA"/>
    <w:rsid w:val="005B71E5"/>
    <w:rsid w:val="005B7330"/>
    <w:rsid w:val="005B7530"/>
    <w:rsid w:val="005B7A65"/>
    <w:rsid w:val="005C04BD"/>
    <w:rsid w:val="005C12D7"/>
    <w:rsid w:val="005C1584"/>
    <w:rsid w:val="005C19EA"/>
    <w:rsid w:val="005C1D15"/>
    <w:rsid w:val="005C239A"/>
    <w:rsid w:val="005C2AEF"/>
    <w:rsid w:val="005C36AF"/>
    <w:rsid w:val="005C3B43"/>
    <w:rsid w:val="005C3CC6"/>
    <w:rsid w:val="005C3E15"/>
    <w:rsid w:val="005C481B"/>
    <w:rsid w:val="005C572C"/>
    <w:rsid w:val="005C5826"/>
    <w:rsid w:val="005C5ACE"/>
    <w:rsid w:val="005C6358"/>
    <w:rsid w:val="005C64F2"/>
    <w:rsid w:val="005C6623"/>
    <w:rsid w:val="005C6C80"/>
    <w:rsid w:val="005C7393"/>
    <w:rsid w:val="005C73F1"/>
    <w:rsid w:val="005C760C"/>
    <w:rsid w:val="005D11D8"/>
    <w:rsid w:val="005D1356"/>
    <w:rsid w:val="005D1364"/>
    <w:rsid w:val="005D163D"/>
    <w:rsid w:val="005D1957"/>
    <w:rsid w:val="005D1FE5"/>
    <w:rsid w:val="005D2DC0"/>
    <w:rsid w:val="005D2E92"/>
    <w:rsid w:val="005D4068"/>
    <w:rsid w:val="005D4271"/>
    <w:rsid w:val="005D496F"/>
    <w:rsid w:val="005D4FF2"/>
    <w:rsid w:val="005D5A80"/>
    <w:rsid w:val="005D5BFE"/>
    <w:rsid w:val="005D688C"/>
    <w:rsid w:val="005D6DBE"/>
    <w:rsid w:val="005D73DA"/>
    <w:rsid w:val="005E008C"/>
    <w:rsid w:val="005E00CC"/>
    <w:rsid w:val="005E02F8"/>
    <w:rsid w:val="005E088C"/>
    <w:rsid w:val="005E0959"/>
    <w:rsid w:val="005E0F79"/>
    <w:rsid w:val="005E0FB3"/>
    <w:rsid w:val="005E11DE"/>
    <w:rsid w:val="005E22BB"/>
    <w:rsid w:val="005E245C"/>
    <w:rsid w:val="005E2A45"/>
    <w:rsid w:val="005E37D7"/>
    <w:rsid w:val="005E4031"/>
    <w:rsid w:val="005E418B"/>
    <w:rsid w:val="005E48CD"/>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2C"/>
    <w:rsid w:val="005F54C9"/>
    <w:rsid w:val="005F59F5"/>
    <w:rsid w:val="005F5CDB"/>
    <w:rsid w:val="005F5DC9"/>
    <w:rsid w:val="005F5EF0"/>
    <w:rsid w:val="005F60B5"/>
    <w:rsid w:val="005F7084"/>
    <w:rsid w:val="00600501"/>
    <w:rsid w:val="00600C44"/>
    <w:rsid w:val="00601E76"/>
    <w:rsid w:val="006027F0"/>
    <w:rsid w:val="0060291F"/>
    <w:rsid w:val="006034AF"/>
    <w:rsid w:val="006043D7"/>
    <w:rsid w:val="00604E9E"/>
    <w:rsid w:val="006056FA"/>
    <w:rsid w:val="00606434"/>
    <w:rsid w:val="0060683B"/>
    <w:rsid w:val="00606985"/>
    <w:rsid w:val="00606D18"/>
    <w:rsid w:val="006071DE"/>
    <w:rsid w:val="006073E0"/>
    <w:rsid w:val="00607649"/>
    <w:rsid w:val="006076FC"/>
    <w:rsid w:val="00607988"/>
    <w:rsid w:val="0061049E"/>
    <w:rsid w:val="00610BB0"/>
    <w:rsid w:val="00610BD1"/>
    <w:rsid w:val="00612167"/>
    <w:rsid w:val="00612463"/>
    <w:rsid w:val="006129A5"/>
    <w:rsid w:val="00612DEB"/>
    <w:rsid w:val="00612E91"/>
    <w:rsid w:val="00612EB1"/>
    <w:rsid w:val="00612F28"/>
    <w:rsid w:val="00613548"/>
    <w:rsid w:val="00613BD8"/>
    <w:rsid w:val="00614F8D"/>
    <w:rsid w:val="00615321"/>
    <w:rsid w:val="00615340"/>
    <w:rsid w:val="006157AC"/>
    <w:rsid w:val="00615CF4"/>
    <w:rsid w:val="006164A8"/>
    <w:rsid w:val="0061654B"/>
    <w:rsid w:val="006165F0"/>
    <w:rsid w:val="00616AA5"/>
    <w:rsid w:val="00616F1C"/>
    <w:rsid w:val="006174BB"/>
    <w:rsid w:val="006201DA"/>
    <w:rsid w:val="006204F3"/>
    <w:rsid w:val="00620552"/>
    <w:rsid w:val="00620792"/>
    <w:rsid w:val="0062109B"/>
    <w:rsid w:val="006210EB"/>
    <w:rsid w:val="00621568"/>
    <w:rsid w:val="006217CE"/>
    <w:rsid w:val="00621F9C"/>
    <w:rsid w:val="006221B9"/>
    <w:rsid w:val="006224C3"/>
    <w:rsid w:val="00622574"/>
    <w:rsid w:val="00622B75"/>
    <w:rsid w:val="00623693"/>
    <w:rsid w:val="00623783"/>
    <w:rsid w:val="00625DF9"/>
    <w:rsid w:val="0062639B"/>
    <w:rsid w:val="00626413"/>
    <w:rsid w:val="0062763F"/>
    <w:rsid w:val="00630486"/>
    <w:rsid w:val="00630556"/>
    <w:rsid w:val="006308FD"/>
    <w:rsid w:val="00630B99"/>
    <w:rsid w:val="00630F52"/>
    <w:rsid w:val="00631308"/>
    <w:rsid w:val="00632375"/>
    <w:rsid w:val="00633361"/>
    <w:rsid w:val="00633403"/>
    <w:rsid w:val="00633B6F"/>
    <w:rsid w:val="00633C7B"/>
    <w:rsid w:val="00633EE8"/>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8BB"/>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467"/>
    <w:rsid w:val="00653578"/>
    <w:rsid w:val="0065390E"/>
    <w:rsid w:val="006539DA"/>
    <w:rsid w:val="00653B73"/>
    <w:rsid w:val="006542DE"/>
    <w:rsid w:val="00654366"/>
    <w:rsid w:val="006543C7"/>
    <w:rsid w:val="00654474"/>
    <w:rsid w:val="00654AA5"/>
    <w:rsid w:val="006550E6"/>
    <w:rsid w:val="006553E7"/>
    <w:rsid w:val="0065548F"/>
    <w:rsid w:val="00655597"/>
    <w:rsid w:val="0065640D"/>
    <w:rsid w:val="006567FD"/>
    <w:rsid w:val="00656E29"/>
    <w:rsid w:val="00656F81"/>
    <w:rsid w:val="00657809"/>
    <w:rsid w:val="00657F2C"/>
    <w:rsid w:val="00660091"/>
    <w:rsid w:val="00660114"/>
    <w:rsid w:val="0066063C"/>
    <w:rsid w:val="00660709"/>
    <w:rsid w:val="006611C8"/>
    <w:rsid w:val="0066142A"/>
    <w:rsid w:val="00661E7A"/>
    <w:rsid w:val="006623E6"/>
    <w:rsid w:val="00662516"/>
    <w:rsid w:val="00662B88"/>
    <w:rsid w:val="00662C19"/>
    <w:rsid w:val="00664423"/>
    <w:rsid w:val="006649BD"/>
    <w:rsid w:val="00664DD2"/>
    <w:rsid w:val="00664FC4"/>
    <w:rsid w:val="00665FC1"/>
    <w:rsid w:val="00666F6B"/>
    <w:rsid w:val="006670E4"/>
    <w:rsid w:val="006679F8"/>
    <w:rsid w:val="00667D79"/>
    <w:rsid w:val="006701C2"/>
    <w:rsid w:val="006708E5"/>
    <w:rsid w:val="00670986"/>
    <w:rsid w:val="006709B2"/>
    <w:rsid w:val="00671361"/>
    <w:rsid w:val="00672002"/>
    <w:rsid w:val="00672EFD"/>
    <w:rsid w:val="0067455D"/>
    <w:rsid w:val="0067481C"/>
    <w:rsid w:val="00674F5B"/>
    <w:rsid w:val="00675144"/>
    <w:rsid w:val="00675153"/>
    <w:rsid w:val="0067599F"/>
    <w:rsid w:val="00675C2D"/>
    <w:rsid w:val="00675FBC"/>
    <w:rsid w:val="006761AB"/>
    <w:rsid w:val="006763CB"/>
    <w:rsid w:val="00677496"/>
    <w:rsid w:val="00677B60"/>
    <w:rsid w:val="0068036B"/>
    <w:rsid w:val="00680AE7"/>
    <w:rsid w:val="00681AD4"/>
    <w:rsid w:val="00681EAE"/>
    <w:rsid w:val="0068201B"/>
    <w:rsid w:val="0068239F"/>
    <w:rsid w:val="00682EC8"/>
    <w:rsid w:val="0068413E"/>
    <w:rsid w:val="006843A1"/>
    <w:rsid w:val="006843CB"/>
    <w:rsid w:val="00684C5B"/>
    <w:rsid w:val="00685B50"/>
    <w:rsid w:val="00685EF7"/>
    <w:rsid w:val="0068685B"/>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FE3"/>
    <w:rsid w:val="006A4033"/>
    <w:rsid w:val="006A43F8"/>
    <w:rsid w:val="006A45C2"/>
    <w:rsid w:val="006A47B7"/>
    <w:rsid w:val="006A50C5"/>
    <w:rsid w:val="006A54A2"/>
    <w:rsid w:val="006A5957"/>
    <w:rsid w:val="006A5E2E"/>
    <w:rsid w:val="006A6262"/>
    <w:rsid w:val="006A692B"/>
    <w:rsid w:val="006A6E9E"/>
    <w:rsid w:val="006A7074"/>
    <w:rsid w:val="006A72A3"/>
    <w:rsid w:val="006A771A"/>
    <w:rsid w:val="006A7991"/>
    <w:rsid w:val="006A7F06"/>
    <w:rsid w:val="006B0175"/>
    <w:rsid w:val="006B0758"/>
    <w:rsid w:val="006B0B49"/>
    <w:rsid w:val="006B0D78"/>
    <w:rsid w:val="006B0D88"/>
    <w:rsid w:val="006B13A7"/>
    <w:rsid w:val="006B13E9"/>
    <w:rsid w:val="006B1896"/>
    <w:rsid w:val="006B2189"/>
    <w:rsid w:val="006B26F1"/>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4CB"/>
    <w:rsid w:val="006C183B"/>
    <w:rsid w:val="006C2046"/>
    <w:rsid w:val="006C20C9"/>
    <w:rsid w:val="006C21CF"/>
    <w:rsid w:val="006C238F"/>
    <w:rsid w:val="006C27A0"/>
    <w:rsid w:val="006C29BE"/>
    <w:rsid w:val="006C335D"/>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6A5"/>
    <w:rsid w:val="006D2EDE"/>
    <w:rsid w:val="006D2F54"/>
    <w:rsid w:val="006D3602"/>
    <w:rsid w:val="006D36C2"/>
    <w:rsid w:val="006D38D6"/>
    <w:rsid w:val="006D3DDA"/>
    <w:rsid w:val="006D5903"/>
    <w:rsid w:val="006D5904"/>
    <w:rsid w:val="006D5C4D"/>
    <w:rsid w:val="006D6063"/>
    <w:rsid w:val="006D63FE"/>
    <w:rsid w:val="006D684F"/>
    <w:rsid w:val="006D718B"/>
    <w:rsid w:val="006D7432"/>
    <w:rsid w:val="006D7464"/>
    <w:rsid w:val="006D74AB"/>
    <w:rsid w:val="006D7B37"/>
    <w:rsid w:val="006E001A"/>
    <w:rsid w:val="006E00B4"/>
    <w:rsid w:val="006E2A00"/>
    <w:rsid w:val="006E2BF7"/>
    <w:rsid w:val="006E3BC9"/>
    <w:rsid w:val="006E3EF6"/>
    <w:rsid w:val="006E41F7"/>
    <w:rsid w:val="006E4576"/>
    <w:rsid w:val="006E5C3B"/>
    <w:rsid w:val="006E5DFF"/>
    <w:rsid w:val="006E645C"/>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D16"/>
    <w:rsid w:val="006F713D"/>
    <w:rsid w:val="006F7A8F"/>
    <w:rsid w:val="007003D9"/>
    <w:rsid w:val="00700F99"/>
    <w:rsid w:val="007010D4"/>
    <w:rsid w:val="00702E72"/>
    <w:rsid w:val="00703021"/>
    <w:rsid w:val="00703A83"/>
    <w:rsid w:val="00704F8E"/>
    <w:rsid w:val="00705527"/>
    <w:rsid w:val="00705DF6"/>
    <w:rsid w:val="007066C4"/>
    <w:rsid w:val="00706E86"/>
    <w:rsid w:val="00706F68"/>
    <w:rsid w:val="00707278"/>
    <w:rsid w:val="00707D8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A7F"/>
    <w:rsid w:val="00717CCC"/>
    <w:rsid w:val="00720144"/>
    <w:rsid w:val="00720ED2"/>
    <w:rsid w:val="00720FCA"/>
    <w:rsid w:val="0072108C"/>
    <w:rsid w:val="0072118B"/>
    <w:rsid w:val="00721B1A"/>
    <w:rsid w:val="00721B42"/>
    <w:rsid w:val="00721BE1"/>
    <w:rsid w:val="00721F4D"/>
    <w:rsid w:val="007225E8"/>
    <w:rsid w:val="007234D1"/>
    <w:rsid w:val="00724302"/>
    <w:rsid w:val="0072464C"/>
    <w:rsid w:val="00724685"/>
    <w:rsid w:val="00724DD9"/>
    <w:rsid w:val="00725B79"/>
    <w:rsid w:val="00726E50"/>
    <w:rsid w:val="007273E8"/>
    <w:rsid w:val="00727A54"/>
    <w:rsid w:val="00730802"/>
    <w:rsid w:val="00730B33"/>
    <w:rsid w:val="00730C35"/>
    <w:rsid w:val="00731C11"/>
    <w:rsid w:val="00732000"/>
    <w:rsid w:val="00732019"/>
    <w:rsid w:val="007322A1"/>
    <w:rsid w:val="007324D9"/>
    <w:rsid w:val="00732EAF"/>
    <w:rsid w:val="0073366A"/>
    <w:rsid w:val="00733C98"/>
    <w:rsid w:val="007350D6"/>
    <w:rsid w:val="007352FB"/>
    <w:rsid w:val="0073643A"/>
    <w:rsid w:val="00736902"/>
    <w:rsid w:val="007369FF"/>
    <w:rsid w:val="00736A7A"/>
    <w:rsid w:val="00736DE3"/>
    <w:rsid w:val="00736E75"/>
    <w:rsid w:val="00737486"/>
    <w:rsid w:val="007376D5"/>
    <w:rsid w:val="00737A1D"/>
    <w:rsid w:val="007406F6"/>
    <w:rsid w:val="00740E61"/>
    <w:rsid w:val="0074173F"/>
    <w:rsid w:val="007420BD"/>
    <w:rsid w:val="00742363"/>
    <w:rsid w:val="007448A2"/>
    <w:rsid w:val="00744B68"/>
    <w:rsid w:val="00745CCC"/>
    <w:rsid w:val="00745EC1"/>
    <w:rsid w:val="007462DF"/>
    <w:rsid w:val="007468B0"/>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600B6"/>
    <w:rsid w:val="0076100C"/>
    <w:rsid w:val="007623CB"/>
    <w:rsid w:val="007631C9"/>
    <w:rsid w:val="007635A1"/>
    <w:rsid w:val="00763FC4"/>
    <w:rsid w:val="00764737"/>
    <w:rsid w:val="0076486C"/>
    <w:rsid w:val="00764A90"/>
    <w:rsid w:val="00764EA3"/>
    <w:rsid w:val="007656F7"/>
    <w:rsid w:val="00766081"/>
    <w:rsid w:val="00766C84"/>
    <w:rsid w:val="007674DE"/>
    <w:rsid w:val="00767610"/>
    <w:rsid w:val="007676A5"/>
    <w:rsid w:val="0076796F"/>
    <w:rsid w:val="007707DB"/>
    <w:rsid w:val="00770D57"/>
    <w:rsid w:val="007713D9"/>
    <w:rsid w:val="007714E6"/>
    <w:rsid w:val="00771B55"/>
    <w:rsid w:val="00771BAE"/>
    <w:rsid w:val="00772FD4"/>
    <w:rsid w:val="00773083"/>
    <w:rsid w:val="007733CF"/>
    <w:rsid w:val="007735A1"/>
    <w:rsid w:val="00773B4C"/>
    <w:rsid w:val="00774079"/>
    <w:rsid w:val="00774E99"/>
    <w:rsid w:val="00775439"/>
    <w:rsid w:val="0077677F"/>
    <w:rsid w:val="00776D50"/>
    <w:rsid w:val="00777365"/>
    <w:rsid w:val="00780DC4"/>
    <w:rsid w:val="007810CC"/>
    <w:rsid w:val="007822D5"/>
    <w:rsid w:val="00782428"/>
    <w:rsid w:val="00782844"/>
    <w:rsid w:val="007836AD"/>
    <w:rsid w:val="007836E9"/>
    <w:rsid w:val="0078370E"/>
    <w:rsid w:val="00784401"/>
    <w:rsid w:val="00785F8A"/>
    <w:rsid w:val="00785FA2"/>
    <w:rsid w:val="007865A8"/>
    <w:rsid w:val="0078690A"/>
    <w:rsid w:val="00787B12"/>
    <w:rsid w:val="00790788"/>
    <w:rsid w:val="00790A12"/>
    <w:rsid w:val="00790E50"/>
    <w:rsid w:val="00791053"/>
    <w:rsid w:val="00791D8A"/>
    <w:rsid w:val="007923C6"/>
    <w:rsid w:val="007924D5"/>
    <w:rsid w:val="007929D4"/>
    <w:rsid w:val="00793031"/>
    <w:rsid w:val="00793D01"/>
    <w:rsid w:val="00793D84"/>
    <w:rsid w:val="00793E25"/>
    <w:rsid w:val="00793EF3"/>
    <w:rsid w:val="00793F38"/>
    <w:rsid w:val="007953FA"/>
    <w:rsid w:val="007954E8"/>
    <w:rsid w:val="00795690"/>
    <w:rsid w:val="00796E0C"/>
    <w:rsid w:val="00797545"/>
    <w:rsid w:val="007979C7"/>
    <w:rsid w:val="007A06E6"/>
    <w:rsid w:val="007A1B96"/>
    <w:rsid w:val="007A1C95"/>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5CF"/>
    <w:rsid w:val="007B091A"/>
    <w:rsid w:val="007B0CA5"/>
    <w:rsid w:val="007B21E4"/>
    <w:rsid w:val="007B23B5"/>
    <w:rsid w:val="007B23BC"/>
    <w:rsid w:val="007B3233"/>
    <w:rsid w:val="007B3356"/>
    <w:rsid w:val="007B3929"/>
    <w:rsid w:val="007B40BB"/>
    <w:rsid w:val="007B41BE"/>
    <w:rsid w:val="007B452A"/>
    <w:rsid w:val="007B5040"/>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A66"/>
    <w:rsid w:val="007C2DD3"/>
    <w:rsid w:val="007C3443"/>
    <w:rsid w:val="007C3966"/>
    <w:rsid w:val="007C4050"/>
    <w:rsid w:val="007C50D3"/>
    <w:rsid w:val="007C5502"/>
    <w:rsid w:val="007C57D0"/>
    <w:rsid w:val="007C683D"/>
    <w:rsid w:val="007C69AD"/>
    <w:rsid w:val="007C6FD0"/>
    <w:rsid w:val="007C7305"/>
    <w:rsid w:val="007D147D"/>
    <w:rsid w:val="007D16D1"/>
    <w:rsid w:val="007D1B0A"/>
    <w:rsid w:val="007D244D"/>
    <w:rsid w:val="007D2477"/>
    <w:rsid w:val="007D2587"/>
    <w:rsid w:val="007D283B"/>
    <w:rsid w:val="007D357D"/>
    <w:rsid w:val="007D3E44"/>
    <w:rsid w:val="007D461D"/>
    <w:rsid w:val="007D5150"/>
    <w:rsid w:val="007D56E3"/>
    <w:rsid w:val="007D5743"/>
    <w:rsid w:val="007D631B"/>
    <w:rsid w:val="007D669C"/>
    <w:rsid w:val="007D66F3"/>
    <w:rsid w:val="007D77AE"/>
    <w:rsid w:val="007D79C1"/>
    <w:rsid w:val="007E05F6"/>
    <w:rsid w:val="007E0C11"/>
    <w:rsid w:val="007E16C8"/>
    <w:rsid w:val="007E24C9"/>
    <w:rsid w:val="007E25A6"/>
    <w:rsid w:val="007E2B6B"/>
    <w:rsid w:val="007E3654"/>
    <w:rsid w:val="007E39AB"/>
    <w:rsid w:val="007E39BB"/>
    <w:rsid w:val="007E3A95"/>
    <w:rsid w:val="007E3D7F"/>
    <w:rsid w:val="007E4187"/>
    <w:rsid w:val="007E44F9"/>
    <w:rsid w:val="007E466E"/>
    <w:rsid w:val="007E5487"/>
    <w:rsid w:val="007E597D"/>
    <w:rsid w:val="007E5B85"/>
    <w:rsid w:val="007E64A0"/>
    <w:rsid w:val="007E6966"/>
    <w:rsid w:val="007E6BF9"/>
    <w:rsid w:val="007E6D24"/>
    <w:rsid w:val="007E7A54"/>
    <w:rsid w:val="007E7A78"/>
    <w:rsid w:val="007F02C8"/>
    <w:rsid w:val="007F0317"/>
    <w:rsid w:val="007F05E1"/>
    <w:rsid w:val="007F05FD"/>
    <w:rsid w:val="007F1415"/>
    <w:rsid w:val="007F187F"/>
    <w:rsid w:val="007F20A9"/>
    <w:rsid w:val="007F256F"/>
    <w:rsid w:val="007F25ED"/>
    <w:rsid w:val="007F27E9"/>
    <w:rsid w:val="007F2A95"/>
    <w:rsid w:val="007F3132"/>
    <w:rsid w:val="007F31F1"/>
    <w:rsid w:val="007F345B"/>
    <w:rsid w:val="007F3728"/>
    <w:rsid w:val="007F3BF2"/>
    <w:rsid w:val="007F5199"/>
    <w:rsid w:val="007F52CE"/>
    <w:rsid w:val="007F54C9"/>
    <w:rsid w:val="007F5AF4"/>
    <w:rsid w:val="007F5C9D"/>
    <w:rsid w:val="007F6594"/>
    <w:rsid w:val="007F6BED"/>
    <w:rsid w:val="007F6FD4"/>
    <w:rsid w:val="007F7523"/>
    <w:rsid w:val="007F7D9B"/>
    <w:rsid w:val="007F7E66"/>
    <w:rsid w:val="007F7F25"/>
    <w:rsid w:val="0080027D"/>
    <w:rsid w:val="0080042D"/>
    <w:rsid w:val="008014BD"/>
    <w:rsid w:val="00801972"/>
    <w:rsid w:val="008020C0"/>
    <w:rsid w:val="008021B4"/>
    <w:rsid w:val="008028ED"/>
    <w:rsid w:val="00803245"/>
    <w:rsid w:val="0080361D"/>
    <w:rsid w:val="00803BCC"/>
    <w:rsid w:val="00803E14"/>
    <w:rsid w:val="008043B0"/>
    <w:rsid w:val="00804500"/>
    <w:rsid w:val="008045C2"/>
    <w:rsid w:val="00805105"/>
    <w:rsid w:val="00805C19"/>
    <w:rsid w:val="008062F2"/>
    <w:rsid w:val="00807413"/>
    <w:rsid w:val="00807723"/>
    <w:rsid w:val="00807F3C"/>
    <w:rsid w:val="0081014C"/>
    <w:rsid w:val="008103EA"/>
    <w:rsid w:val="00810461"/>
    <w:rsid w:val="00810632"/>
    <w:rsid w:val="00810725"/>
    <w:rsid w:val="00811477"/>
    <w:rsid w:val="008122A3"/>
    <w:rsid w:val="00812495"/>
    <w:rsid w:val="00812597"/>
    <w:rsid w:val="008128EB"/>
    <w:rsid w:val="00813507"/>
    <w:rsid w:val="0081355F"/>
    <w:rsid w:val="00813E86"/>
    <w:rsid w:val="00813ED0"/>
    <w:rsid w:val="0081423F"/>
    <w:rsid w:val="0081435A"/>
    <w:rsid w:val="0081583A"/>
    <w:rsid w:val="00815D1F"/>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7A"/>
    <w:rsid w:val="00827FC0"/>
    <w:rsid w:val="008301A1"/>
    <w:rsid w:val="00830D8A"/>
    <w:rsid w:val="00831168"/>
    <w:rsid w:val="00831545"/>
    <w:rsid w:val="0083244B"/>
    <w:rsid w:val="008330FD"/>
    <w:rsid w:val="00833813"/>
    <w:rsid w:val="008338E0"/>
    <w:rsid w:val="00833CB0"/>
    <w:rsid w:val="00834BA0"/>
    <w:rsid w:val="00834FD1"/>
    <w:rsid w:val="00835D83"/>
    <w:rsid w:val="00835F54"/>
    <w:rsid w:val="00835F58"/>
    <w:rsid w:val="0084061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AB5"/>
    <w:rsid w:val="00855E28"/>
    <w:rsid w:val="008566EE"/>
    <w:rsid w:val="00857AC8"/>
    <w:rsid w:val="00857C34"/>
    <w:rsid w:val="00857EDB"/>
    <w:rsid w:val="00857EF9"/>
    <w:rsid w:val="0086075A"/>
    <w:rsid w:val="008611CD"/>
    <w:rsid w:val="00861B0B"/>
    <w:rsid w:val="008620F9"/>
    <w:rsid w:val="0086244E"/>
    <w:rsid w:val="0086280B"/>
    <w:rsid w:val="008628E0"/>
    <w:rsid w:val="008631A6"/>
    <w:rsid w:val="0086330D"/>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67BD7"/>
    <w:rsid w:val="008702EA"/>
    <w:rsid w:val="00870D11"/>
    <w:rsid w:val="00871117"/>
    <w:rsid w:val="00871C2D"/>
    <w:rsid w:val="00872764"/>
    <w:rsid w:val="008729C9"/>
    <w:rsid w:val="00872B81"/>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989"/>
    <w:rsid w:val="00881EE3"/>
    <w:rsid w:val="0088242B"/>
    <w:rsid w:val="0088309F"/>
    <w:rsid w:val="00883287"/>
    <w:rsid w:val="008843F0"/>
    <w:rsid w:val="00884B57"/>
    <w:rsid w:val="00885A8C"/>
    <w:rsid w:val="00885AD5"/>
    <w:rsid w:val="00885CED"/>
    <w:rsid w:val="0088659D"/>
    <w:rsid w:val="008870B8"/>
    <w:rsid w:val="00887784"/>
    <w:rsid w:val="00891149"/>
    <w:rsid w:val="008911F2"/>
    <w:rsid w:val="00891487"/>
    <w:rsid w:val="008914BA"/>
    <w:rsid w:val="00891AF2"/>
    <w:rsid w:val="00891C01"/>
    <w:rsid w:val="00891F18"/>
    <w:rsid w:val="008920E8"/>
    <w:rsid w:val="0089306A"/>
    <w:rsid w:val="00893B32"/>
    <w:rsid w:val="00893B73"/>
    <w:rsid w:val="00893B75"/>
    <w:rsid w:val="00893CE2"/>
    <w:rsid w:val="00893CEC"/>
    <w:rsid w:val="008941AE"/>
    <w:rsid w:val="00894A08"/>
    <w:rsid w:val="00894E63"/>
    <w:rsid w:val="008953DB"/>
    <w:rsid w:val="008955F2"/>
    <w:rsid w:val="008959E3"/>
    <w:rsid w:val="00896A08"/>
    <w:rsid w:val="00896B01"/>
    <w:rsid w:val="008A03A6"/>
    <w:rsid w:val="008A05A8"/>
    <w:rsid w:val="008A0A91"/>
    <w:rsid w:val="008A0D6A"/>
    <w:rsid w:val="008A11D4"/>
    <w:rsid w:val="008A16CF"/>
    <w:rsid w:val="008A1FBE"/>
    <w:rsid w:val="008A2379"/>
    <w:rsid w:val="008A27DA"/>
    <w:rsid w:val="008A3176"/>
    <w:rsid w:val="008A349F"/>
    <w:rsid w:val="008A36E6"/>
    <w:rsid w:val="008A4313"/>
    <w:rsid w:val="008A58E9"/>
    <w:rsid w:val="008A5CB3"/>
    <w:rsid w:val="008A6A99"/>
    <w:rsid w:val="008A6B99"/>
    <w:rsid w:val="008A6F93"/>
    <w:rsid w:val="008A7A1D"/>
    <w:rsid w:val="008A7F73"/>
    <w:rsid w:val="008B0214"/>
    <w:rsid w:val="008B0377"/>
    <w:rsid w:val="008B04C8"/>
    <w:rsid w:val="008B06A4"/>
    <w:rsid w:val="008B07A9"/>
    <w:rsid w:val="008B0AEA"/>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24C"/>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2A2"/>
    <w:rsid w:val="008C7F4D"/>
    <w:rsid w:val="008D111B"/>
    <w:rsid w:val="008D1874"/>
    <w:rsid w:val="008D219E"/>
    <w:rsid w:val="008D2974"/>
    <w:rsid w:val="008D402F"/>
    <w:rsid w:val="008D4786"/>
    <w:rsid w:val="008D50AD"/>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4D2"/>
    <w:rsid w:val="008E351A"/>
    <w:rsid w:val="008E3DCE"/>
    <w:rsid w:val="008E3E75"/>
    <w:rsid w:val="008E4CE1"/>
    <w:rsid w:val="008E58FA"/>
    <w:rsid w:val="008E5CE8"/>
    <w:rsid w:val="008E5E54"/>
    <w:rsid w:val="008E6071"/>
    <w:rsid w:val="008E6378"/>
    <w:rsid w:val="008E6552"/>
    <w:rsid w:val="008E6841"/>
    <w:rsid w:val="008E6A78"/>
    <w:rsid w:val="008E6DFC"/>
    <w:rsid w:val="008E72DA"/>
    <w:rsid w:val="008F028A"/>
    <w:rsid w:val="008F0401"/>
    <w:rsid w:val="008F0AA2"/>
    <w:rsid w:val="008F1086"/>
    <w:rsid w:val="008F1592"/>
    <w:rsid w:val="008F2162"/>
    <w:rsid w:val="008F229E"/>
    <w:rsid w:val="008F24A1"/>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87A"/>
    <w:rsid w:val="00902D68"/>
    <w:rsid w:val="009036EA"/>
    <w:rsid w:val="00903E10"/>
    <w:rsid w:val="00903FBE"/>
    <w:rsid w:val="009048B6"/>
    <w:rsid w:val="0090493C"/>
    <w:rsid w:val="009049B9"/>
    <w:rsid w:val="00904A50"/>
    <w:rsid w:val="00904A82"/>
    <w:rsid w:val="00905016"/>
    <w:rsid w:val="009052C4"/>
    <w:rsid w:val="00905C1D"/>
    <w:rsid w:val="009060D9"/>
    <w:rsid w:val="00906438"/>
    <w:rsid w:val="009065A6"/>
    <w:rsid w:val="00907369"/>
    <w:rsid w:val="0090747C"/>
    <w:rsid w:val="0090767A"/>
    <w:rsid w:val="009076A9"/>
    <w:rsid w:val="00907955"/>
    <w:rsid w:val="00907A93"/>
    <w:rsid w:val="00907FE0"/>
    <w:rsid w:val="0091005E"/>
    <w:rsid w:val="009101FE"/>
    <w:rsid w:val="00910202"/>
    <w:rsid w:val="00910BFF"/>
    <w:rsid w:val="00910C48"/>
    <w:rsid w:val="00910F88"/>
    <w:rsid w:val="0091195D"/>
    <w:rsid w:val="00911B87"/>
    <w:rsid w:val="00911DAC"/>
    <w:rsid w:val="00913A3F"/>
    <w:rsid w:val="009147CE"/>
    <w:rsid w:val="00914C8E"/>
    <w:rsid w:val="00915019"/>
    <w:rsid w:val="0091542C"/>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5FA1"/>
    <w:rsid w:val="00926360"/>
    <w:rsid w:val="00927121"/>
    <w:rsid w:val="0092713D"/>
    <w:rsid w:val="009271F0"/>
    <w:rsid w:val="009276C8"/>
    <w:rsid w:val="0093059D"/>
    <w:rsid w:val="00931A28"/>
    <w:rsid w:val="00933395"/>
    <w:rsid w:val="009338E9"/>
    <w:rsid w:val="009348D6"/>
    <w:rsid w:val="00934DBC"/>
    <w:rsid w:val="00935F61"/>
    <w:rsid w:val="0093654D"/>
    <w:rsid w:val="00936D94"/>
    <w:rsid w:val="00937969"/>
    <w:rsid w:val="00937D09"/>
    <w:rsid w:val="009405A0"/>
    <w:rsid w:val="00941008"/>
    <w:rsid w:val="0094167A"/>
    <w:rsid w:val="00942208"/>
    <w:rsid w:val="00942539"/>
    <w:rsid w:val="00942613"/>
    <w:rsid w:val="009427EC"/>
    <w:rsid w:val="0094285C"/>
    <w:rsid w:val="00943A7C"/>
    <w:rsid w:val="00943C37"/>
    <w:rsid w:val="00943EBD"/>
    <w:rsid w:val="0094463B"/>
    <w:rsid w:val="00944D6E"/>
    <w:rsid w:val="00945B8E"/>
    <w:rsid w:val="00945F4A"/>
    <w:rsid w:val="00946223"/>
    <w:rsid w:val="00946427"/>
    <w:rsid w:val="009464C1"/>
    <w:rsid w:val="009465CB"/>
    <w:rsid w:val="00946616"/>
    <w:rsid w:val="00946A60"/>
    <w:rsid w:val="0094742B"/>
    <w:rsid w:val="00947589"/>
    <w:rsid w:val="009502B2"/>
    <w:rsid w:val="00950913"/>
    <w:rsid w:val="00950924"/>
    <w:rsid w:val="009509BB"/>
    <w:rsid w:val="00950AC5"/>
    <w:rsid w:val="00950B75"/>
    <w:rsid w:val="00950CCB"/>
    <w:rsid w:val="00951D1B"/>
    <w:rsid w:val="00952A32"/>
    <w:rsid w:val="00952F92"/>
    <w:rsid w:val="009531A4"/>
    <w:rsid w:val="00953304"/>
    <w:rsid w:val="00953388"/>
    <w:rsid w:val="00954049"/>
    <w:rsid w:val="009540A3"/>
    <w:rsid w:val="009544B5"/>
    <w:rsid w:val="00954AD4"/>
    <w:rsid w:val="00954E34"/>
    <w:rsid w:val="00954F8F"/>
    <w:rsid w:val="00955664"/>
    <w:rsid w:val="00956085"/>
    <w:rsid w:val="00956208"/>
    <w:rsid w:val="00956245"/>
    <w:rsid w:val="009562E5"/>
    <w:rsid w:val="0095755A"/>
    <w:rsid w:val="009575BD"/>
    <w:rsid w:val="00957CA2"/>
    <w:rsid w:val="00957DD8"/>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CD9"/>
    <w:rsid w:val="00983DCE"/>
    <w:rsid w:val="0098449F"/>
    <w:rsid w:val="009844D1"/>
    <w:rsid w:val="0098529D"/>
    <w:rsid w:val="00985358"/>
    <w:rsid w:val="0098615D"/>
    <w:rsid w:val="009865A0"/>
    <w:rsid w:val="00986EB1"/>
    <w:rsid w:val="00986F7C"/>
    <w:rsid w:val="00987B7B"/>
    <w:rsid w:val="00987BF6"/>
    <w:rsid w:val="0099021A"/>
    <w:rsid w:val="009905C6"/>
    <w:rsid w:val="00990692"/>
    <w:rsid w:val="0099071B"/>
    <w:rsid w:val="00990F11"/>
    <w:rsid w:val="00990F56"/>
    <w:rsid w:val="00991313"/>
    <w:rsid w:val="0099182F"/>
    <w:rsid w:val="009925ED"/>
    <w:rsid w:val="00992B11"/>
    <w:rsid w:val="00993176"/>
    <w:rsid w:val="009939D2"/>
    <w:rsid w:val="0099489F"/>
    <w:rsid w:val="00994B94"/>
    <w:rsid w:val="0099545D"/>
    <w:rsid w:val="009957D6"/>
    <w:rsid w:val="00995CCA"/>
    <w:rsid w:val="00996D56"/>
    <w:rsid w:val="009A0411"/>
    <w:rsid w:val="009A0F30"/>
    <w:rsid w:val="009A0FE1"/>
    <w:rsid w:val="009A112A"/>
    <w:rsid w:val="009A1473"/>
    <w:rsid w:val="009A168E"/>
    <w:rsid w:val="009A17F0"/>
    <w:rsid w:val="009A191C"/>
    <w:rsid w:val="009A1E76"/>
    <w:rsid w:val="009A2C98"/>
    <w:rsid w:val="009A302D"/>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94D"/>
    <w:rsid w:val="009B4AF0"/>
    <w:rsid w:val="009B5914"/>
    <w:rsid w:val="009B5AD9"/>
    <w:rsid w:val="009B603D"/>
    <w:rsid w:val="009B6110"/>
    <w:rsid w:val="009B665B"/>
    <w:rsid w:val="009B6750"/>
    <w:rsid w:val="009B6DFB"/>
    <w:rsid w:val="009B761D"/>
    <w:rsid w:val="009B7BB0"/>
    <w:rsid w:val="009C024D"/>
    <w:rsid w:val="009C0B04"/>
    <w:rsid w:val="009C0E3D"/>
    <w:rsid w:val="009C129E"/>
    <w:rsid w:val="009C12B5"/>
    <w:rsid w:val="009C1E19"/>
    <w:rsid w:val="009C22F3"/>
    <w:rsid w:val="009C2862"/>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3878"/>
    <w:rsid w:val="009D39DF"/>
    <w:rsid w:val="009D5215"/>
    <w:rsid w:val="009D62F2"/>
    <w:rsid w:val="009D64FA"/>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27C"/>
    <w:rsid w:val="009E651A"/>
    <w:rsid w:val="009E6573"/>
    <w:rsid w:val="009E6705"/>
    <w:rsid w:val="009E68D3"/>
    <w:rsid w:val="009E6A9A"/>
    <w:rsid w:val="009E7355"/>
    <w:rsid w:val="009E73FB"/>
    <w:rsid w:val="009E75C1"/>
    <w:rsid w:val="009E7975"/>
    <w:rsid w:val="009F016A"/>
    <w:rsid w:val="009F0C40"/>
    <w:rsid w:val="009F1725"/>
    <w:rsid w:val="009F2858"/>
    <w:rsid w:val="009F2E0E"/>
    <w:rsid w:val="009F31E3"/>
    <w:rsid w:val="009F3254"/>
    <w:rsid w:val="009F39FB"/>
    <w:rsid w:val="009F3A9E"/>
    <w:rsid w:val="009F3B1A"/>
    <w:rsid w:val="009F3D99"/>
    <w:rsid w:val="009F3FEB"/>
    <w:rsid w:val="009F42EF"/>
    <w:rsid w:val="009F4357"/>
    <w:rsid w:val="009F438F"/>
    <w:rsid w:val="009F4B91"/>
    <w:rsid w:val="009F5ABF"/>
    <w:rsid w:val="009F5AE5"/>
    <w:rsid w:val="009F605A"/>
    <w:rsid w:val="009F68E3"/>
    <w:rsid w:val="009F73BD"/>
    <w:rsid w:val="009F7656"/>
    <w:rsid w:val="009F775F"/>
    <w:rsid w:val="00A007BD"/>
    <w:rsid w:val="00A0154F"/>
    <w:rsid w:val="00A017AE"/>
    <w:rsid w:val="00A0215C"/>
    <w:rsid w:val="00A046BB"/>
    <w:rsid w:val="00A053C0"/>
    <w:rsid w:val="00A05C19"/>
    <w:rsid w:val="00A06750"/>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07"/>
    <w:rsid w:val="00A32D32"/>
    <w:rsid w:val="00A32E4B"/>
    <w:rsid w:val="00A33608"/>
    <w:rsid w:val="00A33A1A"/>
    <w:rsid w:val="00A34349"/>
    <w:rsid w:val="00A35984"/>
    <w:rsid w:val="00A35BCF"/>
    <w:rsid w:val="00A35F70"/>
    <w:rsid w:val="00A361BE"/>
    <w:rsid w:val="00A36257"/>
    <w:rsid w:val="00A3638D"/>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5BF2"/>
    <w:rsid w:val="00A465BE"/>
    <w:rsid w:val="00A46990"/>
    <w:rsid w:val="00A46DCA"/>
    <w:rsid w:val="00A477FB"/>
    <w:rsid w:val="00A50EF9"/>
    <w:rsid w:val="00A51D31"/>
    <w:rsid w:val="00A5271D"/>
    <w:rsid w:val="00A52E77"/>
    <w:rsid w:val="00A52EA7"/>
    <w:rsid w:val="00A537F8"/>
    <w:rsid w:val="00A53A90"/>
    <w:rsid w:val="00A53D0D"/>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0C8"/>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20E8"/>
    <w:rsid w:val="00A73309"/>
    <w:rsid w:val="00A73473"/>
    <w:rsid w:val="00A738D3"/>
    <w:rsid w:val="00A73B54"/>
    <w:rsid w:val="00A74AE2"/>
    <w:rsid w:val="00A74D47"/>
    <w:rsid w:val="00A74F1B"/>
    <w:rsid w:val="00A75C41"/>
    <w:rsid w:val="00A8038A"/>
    <w:rsid w:val="00A8046B"/>
    <w:rsid w:val="00A806A6"/>
    <w:rsid w:val="00A80C64"/>
    <w:rsid w:val="00A80D4B"/>
    <w:rsid w:val="00A81749"/>
    <w:rsid w:val="00A81FAF"/>
    <w:rsid w:val="00A8308F"/>
    <w:rsid w:val="00A8443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574"/>
    <w:rsid w:val="00A91C7C"/>
    <w:rsid w:val="00A91F18"/>
    <w:rsid w:val="00A924D9"/>
    <w:rsid w:val="00A9282E"/>
    <w:rsid w:val="00A936C6"/>
    <w:rsid w:val="00A93C19"/>
    <w:rsid w:val="00A93E02"/>
    <w:rsid w:val="00A940B9"/>
    <w:rsid w:val="00A942E9"/>
    <w:rsid w:val="00A95579"/>
    <w:rsid w:val="00A95900"/>
    <w:rsid w:val="00AA0EDC"/>
    <w:rsid w:val="00AA1929"/>
    <w:rsid w:val="00AA2013"/>
    <w:rsid w:val="00AA2265"/>
    <w:rsid w:val="00AA39F3"/>
    <w:rsid w:val="00AA4079"/>
    <w:rsid w:val="00AA40C8"/>
    <w:rsid w:val="00AA40EE"/>
    <w:rsid w:val="00AA5052"/>
    <w:rsid w:val="00AA52AE"/>
    <w:rsid w:val="00AA54B6"/>
    <w:rsid w:val="00AA5972"/>
    <w:rsid w:val="00AA63BE"/>
    <w:rsid w:val="00AA694E"/>
    <w:rsid w:val="00AA6B6C"/>
    <w:rsid w:val="00AA725C"/>
    <w:rsid w:val="00AA727B"/>
    <w:rsid w:val="00AA74E9"/>
    <w:rsid w:val="00AB04E0"/>
    <w:rsid w:val="00AB09C2"/>
    <w:rsid w:val="00AB0F65"/>
    <w:rsid w:val="00AB1BDD"/>
    <w:rsid w:val="00AB1EBC"/>
    <w:rsid w:val="00AB2B63"/>
    <w:rsid w:val="00AB304F"/>
    <w:rsid w:val="00AB383C"/>
    <w:rsid w:val="00AB3A15"/>
    <w:rsid w:val="00AB3B55"/>
    <w:rsid w:val="00AB3F45"/>
    <w:rsid w:val="00AB4C44"/>
    <w:rsid w:val="00AB59E3"/>
    <w:rsid w:val="00AB5BD6"/>
    <w:rsid w:val="00AB5D70"/>
    <w:rsid w:val="00AB5E4A"/>
    <w:rsid w:val="00AB5FEF"/>
    <w:rsid w:val="00AB6830"/>
    <w:rsid w:val="00AB6FE2"/>
    <w:rsid w:val="00AB709C"/>
    <w:rsid w:val="00AB75CB"/>
    <w:rsid w:val="00AB774C"/>
    <w:rsid w:val="00AC019F"/>
    <w:rsid w:val="00AC04D8"/>
    <w:rsid w:val="00AC0515"/>
    <w:rsid w:val="00AC0C2F"/>
    <w:rsid w:val="00AC10DD"/>
    <w:rsid w:val="00AC1238"/>
    <w:rsid w:val="00AC1720"/>
    <w:rsid w:val="00AC1DC6"/>
    <w:rsid w:val="00AC1E27"/>
    <w:rsid w:val="00AC2052"/>
    <w:rsid w:val="00AC2363"/>
    <w:rsid w:val="00AC238C"/>
    <w:rsid w:val="00AC27CF"/>
    <w:rsid w:val="00AC32A3"/>
    <w:rsid w:val="00AC3ECC"/>
    <w:rsid w:val="00AC452F"/>
    <w:rsid w:val="00AC4A64"/>
    <w:rsid w:val="00AC525C"/>
    <w:rsid w:val="00AC5E40"/>
    <w:rsid w:val="00AC5FEA"/>
    <w:rsid w:val="00AC601B"/>
    <w:rsid w:val="00AC673A"/>
    <w:rsid w:val="00AD02BB"/>
    <w:rsid w:val="00AD0DEA"/>
    <w:rsid w:val="00AD1385"/>
    <w:rsid w:val="00AD266A"/>
    <w:rsid w:val="00AD3C8C"/>
    <w:rsid w:val="00AD4084"/>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E2F"/>
    <w:rsid w:val="00AE37BD"/>
    <w:rsid w:val="00AE3DA0"/>
    <w:rsid w:val="00AE422D"/>
    <w:rsid w:val="00AE4D4F"/>
    <w:rsid w:val="00AE5E91"/>
    <w:rsid w:val="00AE6223"/>
    <w:rsid w:val="00AE663C"/>
    <w:rsid w:val="00AE6979"/>
    <w:rsid w:val="00AE6D05"/>
    <w:rsid w:val="00AE7665"/>
    <w:rsid w:val="00AE78EF"/>
    <w:rsid w:val="00AF07AE"/>
    <w:rsid w:val="00AF1150"/>
    <w:rsid w:val="00AF12F4"/>
    <w:rsid w:val="00AF20C0"/>
    <w:rsid w:val="00AF251D"/>
    <w:rsid w:val="00AF2D3C"/>
    <w:rsid w:val="00AF33EC"/>
    <w:rsid w:val="00AF3DE8"/>
    <w:rsid w:val="00AF3DEC"/>
    <w:rsid w:val="00AF4399"/>
    <w:rsid w:val="00AF4C07"/>
    <w:rsid w:val="00AF50CC"/>
    <w:rsid w:val="00AF58BE"/>
    <w:rsid w:val="00AF59DB"/>
    <w:rsid w:val="00AF5D51"/>
    <w:rsid w:val="00AF764A"/>
    <w:rsid w:val="00AF79BC"/>
    <w:rsid w:val="00AF7B20"/>
    <w:rsid w:val="00B0039A"/>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6353"/>
    <w:rsid w:val="00B0646B"/>
    <w:rsid w:val="00B06A2C"/>
    <w:rsid w:val="00B07326"/>
    <w:rsid w:val="00B07552"/>
    <w:rsid w:val="00B1007F"/>
    <w:rsid w:val="00B104B9"/>
    <w:rsid w:val="00B113DD"/>
    <w:rsid w:val="00B11A88"/>
    <w:rsid w:val="00B11A8B"/>
    <w:rsid w:val="00B11AB9"/>
    <w:rsid w:val="00B11B60"/>
    <w:rsid w:val="00B11C62"/>
    <w:rsid w:val="00B11D6E"/>
    <w:rsid w:val="00B120D9"/>
    <w:rsid w:val="00B12404"/>
    <w:rsid w:val="00B12436"/>
    <w:rsid w:val="00B12B8F"/>
    <w:rsid w:val="00B12BB6"/>
    <w:rsid w:val="00B13B03"/>
    <w:rsid w:val="00B13B15"/>
    <w:rsid w:val="00B13D88"/>
    <w:rsid w:val="00B14322"/>
    <w:rsid w:val="00B14A19"/>
    <w:rsid w:val="00B1521D"/>
    <w:rsid w:val="00B15510"/>
    <w:rsid w:val="00B1685F"/>
    <w:rsid w:val="00B16B1E"/>
    <w:rsid w:val="00B17860"/>
    <w:rsid w:val="00B17865"/>
    <w:rsid w:val="00B178DD"/>
    <w:rsid w:val="00B23F02"/>
    <w:rsid w:val="00B249C6"/>
    <w:rsid w:val="00B24B2C"/>
    <w:rsid w:val="00B2516C"/>
    <w:rsid w:val="00B25AB0"/>
    <w:rsid w:val="00B25F12"/>
    <w:rsid w:val="00B261C2"/>
    <w:rsid w:val="00B2640C"/>
    <w:rsid w:val="00B26824"/>
    <w:rsid w:val="00B26AA1"/>
    <w:rsid w:val="00B26BE0"/>
    <w:rsid w:val="00B27467"/>
    <w:rsid w:val="00B27646"/>
    <w:rsid w:val="00B300C4"/>
    <w:rsid w:val="00B305CC"/>
    <w:rsid w:val="00B30AE8"/>
    <w:rsid w:val="00B311C0"/>
    <w:rsid w:val="00B311DC"/>
    <w:rsid w:val="00B316B4"/>
    <w:rsid w:val="00B31812"/>
    <w:rsid w:val="00B3212A"/>
    <w:rsid w:val="00B32222"/>
    <w:rsid w:val="00B323FC"/>
    <w:rsid w:val="00B32910"/>
    <w:rsid w:val="00B32B61"/>
    <w:rsid w:val="00B33217"/>
    <w:rsid w:val="00B33A3D"/>
    <w:rsid w:val="00B3428D"/>
    <w:rsid w:val="00B344D4"/>
    <w:rsid w:val="00B34BF5"/>
    <w:rsid w:val="00B34E29"/>
    <w:rsid w:val="00B350F7"/>
    <w:rsid w:val="00B351B6"/>
    <w:rsid w:val="00B357D2"/>
    <w:rsid w:val="00B359D6"/>
    <w:rsid w:val="00B35C81"/>
    <w:rsid w:val="00B36247"/>
    <w:rsid w:val="00B363E5"/>
    <w:rsid w:val="00B366E0"/>
    <w:rsid w:val="00B36B7F"/>
    <w:rsid w:val="00B36F7A"/>
    <w:rsid w:val="00B37072"/>
    <w:rsid w:val="00B372F1"/>
    <w:rsid w:val="00B374E5"/>
    <w:rsid w:val="00B401F3"/>
    <w:rsid w:val="00B40567"/>
    <w:rsid w:val="00B407D3"/>
    <w:rsid w:val="00B40C4C"/>
    <w:rsid w:val="00B4102B"/>
    <w:rsid w:val="00B413A6"/>
    <w:rsid w:val="00B413D0"/>
    <w:rsid w:val="00B414EF"/>
    <w:rsid w:val="00B416CD"/>
    <w:rsid w:val="00B41915"/>
    <w:rsid w:val="00B41FD9"/>
    <w:rsid w:val="00B4284A"/>
    <w:rsid w:val="00B42ABC"/>
    <w:rsid w:val="00B43F1E"/>
    <w:rsid w:val="00B44462"/>
    <w:rsid w:val="00B447FB"/>
    <w:rsid w:val="00B44C23"/>
    <w:rsid w:val="00B44C73"/>
    <w:rsid w:val="00B45077"/>
    <w:rsid w:val="00B459F1"/>
    <w:rsid w:val="00B466A0"/>
    <w:rsid w:val="00B471AA"/>
    <w:rsid w:val="00B474E4"/>
    <w:rsid w:val="00B479EB"/>
    <w:rsid w:val="00B504AA"/>
    <w:rsid w:val="00B50F59"/>
    <w:rsid w:val="00B50FFF"/>
    <w:rsid w:val="00B5153C"/>
    <w:rsid w:val="00B519DE"/>
    <w:rsid w:val="00B51A16"/>
    <w:rsid w:val="00B51F15"/>
    <w:rsid w:val="00B53182"/>
    <w:rsid w:val="00B53DDA"/>
    <w:rsid w:val="00B543EF"/>
    <w:rsid w:val="00B549B6"/>
    <w:rsid w:val="00B556FB"/>
    <w:rsid w:val="00B55A35"/>
    <w:rsid w:val="00B56256"/>
    <w:rsid w:val="00B562A7"/>
    <w:rsid w:val="00B5641B"/>
    <w:rsid w:val="00B56CA5"/>
    <w:rsid w:val="00B57CAF"/>
    <w:rsid w:val="00B60AE7"/>
    <w:rsid w:val="00B60F87"/>
    <w:rsid w:val="00B611CE"/>
    <w:rsid w:val="00B614AD"/>
    <w:rsid w:val="00B61872"/>
    <w:rsid w:val="00B6303E"/>
    <w:rsid w:val="00B637D2"/>
    <w:rsid w:val="00B639DE"/>
    <w:rsid w:val="00B63E96"/>
    <w:rsid w:val="00B64159"/>
    <w:rsid w:val="00B64441"/>
    <w:rsid w:val="00B64B3F"/>
    <w:rsid w:val="00B6528D"/>
    <w:rsid w:val="00B6554F"/>
    <w:rsid w:val="00B65705"/>
    <w:rsid w:val="00B65E5C"/>
    <w:rsid w:val="00B65FE4"/>
    <w:rsid w:val="00B66262"/>
    <w:rsid w:val="00B7073D"/>
    <w:rsid w:val="00B70986"/>
    <w:rsid w:val="00B70BB6"/>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BC2"/>
    <w:rsid w:val="00B81DA6"/>
    <w:rsid w:val="00B82150"/>
    <w:rsid w:val="00B82655"/>
    <w:rsid w:val="00B82F2C"/>
    <w:rsid w:val="00B83E9D"/>
    <w:rsid w:val="00B846ED"/>
    <w:rsid w:val="00B8494B"/>
    <w:rsid w:val="00B84FA0"/>
    <w:rsid w:val="00B85001"/>
    <w:rsid w:val="00B85853"/>
    <w:rsid w:val="00B8591C"/>
    <w:rsid w:val="00B85C2F"/>
    <w:rsid w:val="00B8658A"/>
    <w:rsid w:val="00B865DE"/>
    <w:rsid w:val="00B8660B"/>
    <w:rsid w:val="00B87FBC"/>
    <w:rsid w:val="00B90945"/>
    <w:rsid w:val="00B90970"/>
    <w:rsid w:val="00B91139"/>
    <w:rsid w:val="00B9126B"/>
    <w:rsid w:val="00B91FD4"/>
    <w:rsid w:val="00B921A1"/>
    <w:rsid w:val="00B92496"/>
    <w:rsid w:val="00B9253F"/>
    <w:rsid w:val="00B925D9"/>
    <w:rsid w:val="00B933EF"/>
    <w:rsid w:val="00B93717"/>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1FD7"/>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EAA"/>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443D"/>
    <w:rsid w:val="00BC45AA"/>
    <w:rsid w:val="00BC4739"/>
    <w:rsid w:val="00BC4CE7"/>
    <w:rsid w:val="00BC4ED2"/>
    <w:rsid w:val="00BC51D6"/>
    <w:rsid w:val="00BC56B4"/>
    <w:rsid w:val="00BC5CBE"/>
    <w:rsid w:val="00BC64C2"/>
    <w:rsid w:val="00BC6E7F"/>
    <w:rsid w:val="00BC73D0"/>
    <w:rsid w:val="00BC7EDB"/>
    <w:rsid w:val="00BD00D9"/>
    <w:rsid w:val="00BD02B2"/>
    <w:rsid w:val="00BD1232"/>
    <w:rsid w:val="00BD174D"/>
    <w:rsid w:val="00BD1924"/>
    <w:rsid w:val="00BD22FB"/>
    <w:rsid w:val="00BD3D4A"/>
    <w:rsid w:val="00BD62AF"/>
    <w:rsid w:val="00BD62DF"/>
    <w:rsid w:val="00BD6313"/>
    <w:rsid w:val="00BD6492"/>
    <w:rsid w:val="00BD65A5"/>
    <w:rsid w:val="00BD67E5"/>
    <w:rsid w:val="00BD6AD0"/>
    <w:rsid w:val="00BD6C56"/>
    <w:rsid w:val="00BD789F"/>
    <w:rsid w:val="00BD7D63"/>
    <w:rsid w:val="00BE0375"/>
    <w:rsid w:val="00BE04E3"/>
    <w:rsid w:val="00BE0925"/>
    <w:rsid w:val="00BE10B3"/>
    <w:rsid w:val="00BE311B"/>
    <w:rsid w:val="00BE31F0"/>
    <w:rsid w:val="00BE3671"/>
    <w:rsid w:val="00BE38BD"/>
    <w:rsid w:val="00BE3E33"/>
    <w:rsid w:val="00BE3EDE"/>
    <w:rsid w:val="00BE46D0"/>
    <w:rsid w:val="00BE4E2A"/>
    <w:rsid w:val="00BE5285"/>
    <w:rsid w:val="00BE5982"/>
    <w:rsid w:val="00BE6F54"/>
    <w:rsid w:val="00BF11EF"/>
    <w:rsid w:val="00BF12D6"/>
    <w:rsid w:val="00BF136D"/>
    <w:rsid w:val="00BF160B"/>
    <w:rsid w:val="00BF1FF6"/>
    <w:rsid w:val="00BF2847"/>
    <w:rsid w:val="00BF3683"/>
    <w:rsid w:val="00BF3C97"/>
    <w:rsid w:val="00BF4670"/>
    <w:rsid w:val="00BF50AF"/>
    <w:rsid w:val="00BF5504"/>
    <w:rsid w:val="00BF56F9"/>
    <w:rsid w:val="00BF58E7"/>
    <w:rsid w:val="00BF59B9"/>
    <w:rsid w:val="00BF5F9C"/>
    <w:rsid w:val="00BF684D"/>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804"/>
    <w:rsid w:val="00C06929"/>
    <w:rsid w:val="00C06C37"/>
    <w:rsid w:val="00C07239"/>
    <w:rsid w:val="00C079F7"/>
    <w:rsid w:val="00C07D22"/>
    <w:rsid w:val="00C10D07"/>
    <w:rsid w:val="00C11899"/>
    <w:rsid w:val="00C11909"/>
    <w:rsid w:val="00C11B19"/>
    <w:rsid w:val="00C129A8"/>
    <w:rsid w:val="00C12CD9"/>
    <w:rsid w:val="00C136B1"/>
    <w:rsid w:val="00C13870"/>
    <w:rsid w:val="00C1434E"/>
    <w:rsid w:val="00C1467E"/>
    <w:rsid w:val="00C146CE"/>
    <w:rsid w:val="00C149BF"/>
    <w:rsid w:val="00C15062"/>
    <w:rsid w:val="00C155B0"/>
    <w:rsid w:val="00C155EA"/>
    <w:rsid w:val="00C156B9"/>
    <w:rsid w:val="00C157B2"/>
    <w:rsid w:val="00C1583F"/>
    <w:rsid w:val="00C158AE"/>
    <w:rsid w:val="00C16A7D"/>
    <w:rsid w:val="00C16FAB"/>
    <w:rsid w:val="00C16FC9"/>
    <w:rsid w:val="00C17029"/>
    <w:rsid w:val="00C170EE"/>
    <w:rsid w:val="00C20010"/>
    <w:rsid w:val="00C203F6"/>
    <w:rsid w:val="00C20C46"/>
    <w:rsid w:val="00C214F3"/>
    <w:rsid w:val="00C21978"/>
    <w:rsid w:val="00C2295E"/>
    <w:rsid w:val="00C22AE7"/>
    <w:rsid w:val="00C236EF"/>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31B"/>
    <w:rsid w:val="00C304B2"/>
    <w:rsid w:val="00C30734"/>
    <w:rsid w:val="00C308AC"/>
    <w:rsid w:val="00C31710"/>
    <w:rsid w:val="00C322ED"/>
    <w:rsid w:val="00C32E72"/>
    <w:rsid w:val="00C33230"/>
    <w:rsid w:val="00C341E5"/>
    <w:rsid w:val="00C342A3"/>
    <w:rsid w:val="00C34CF1"/>
    <w:rsid w:val="00C3523C"/>
    <w:rsid w:val="00C35A11"/>
    <w:rsid w:val="00C35A4F"/>
    <w:rsid w:val="00C368F8"/>
    <w:rsid w:val="00C36E00"/>
    <w:rsid w:val="00C37281"/>
    <w:rsid w:val="00C378DD"/>
    <w:rsid w:val="00C37E5C"/>
    <w:rsid w:val="00C40016"/>
    <w:rsid w:val="00C401D7"/>
    <w:rsid w:val="00C40318"/>
    <w:rsid w:val="00C403F9"/>
    <w:rsid w:val="00C4075E"/>
    <w:rsid w:val="00C409EB"/>
    <w:rsid w:val="00C411B9"/>
    <w:rsid w:val="00C4173A"/>
    <w:rsid w:val="00C4198A"/>
    <w:rsid w:val="00C41A8F"/>
    <w:rsid w:val="00C41CEF"/>
    <w:rsid w:val="00C41D69"/>
    <w:rsid w:val="00C42733"/>
    <w:rsid w:val="00C427D1"/>
    <w:rsid w:val="00C4280A"/>
    <w:rsid w:val="00C42F31"/>
    <w:rsid w:val="00C43A0A"/>
    <w:rsid w:val="00C440A6"/>
    <w:rsid w:val="00C44493"/>
    <w:rsid w:val="00C446BE"/>
    <w:rsid w:val="00C44B66"/>
    <w:rsid w:val="00C4580D"/>
    <w:rsid w:val="00C45B30"/>
    <w:rsid w:val="00C46305"/>
    <w:rsid w:val="00C46334"/>
    <w:rsid w:val="00C46ACE"/>
    <w:rsid w:val="00C46EFD"/>
    <w:rsid w:val="00C46F60"/>
    <w:rsid w:val="00C50294"/>
    <w:rsid w:val="00C50A9B"/>
    <w:rsid w:val="00C50E50"/>
    <w:rsid w:val="00C517E2"/>
    <w:rsid w:val="00C5206D"/>
    <w:rsid w:val="00C52274"/>
    <w:rsid w:val="00C52A29"/>
    <w:rsid w:val="00C530B4"/>
    <w:rsid w:val="00C538FF"/>
    <w:rsid w:val="00C53DD8"/>
    <w:rsid w:val="00C5411D"/>
    <w:rsid w:val="00C545BC"/>
    <w:rsid w:val="00C55403"/>
    <w:rsid w:val="00C556DE"/>
    <w:rsid w:val="00C5592D"/>
    <w:rsid w:val="00C56004"/>
    <w:rsid w:val="00C561FF"/>
    <w:rsid w:val="00C56556"/>
    <w:rsid w:val="00C57168"/>
    <w:rsid w:val="00C57F7D"/>
    <w:rsid w:val="00C6003B"/>
    <w:rsid w:val="00C60372"/>
    <w:rsid w:val="00C60A5E"/>
    <w:rsid w:val="00C60D0E"/>
    <w:rsid w:val="00C6101E"/>
    <w:rsid w:val="00C614C8"/>
    <w:rsid w:val="00C6170B"/>
    <w:rsid w:val="00C61BA4"/>
    <w:rsid w:val="00C61CFF"/>
    <w:rsid w:val="00C61D05"/>
    <w:rsid w:val="00C630A5"/>
    <w:rsid w:val="00C6328B"/>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31"/>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8EE"/>
    <w:rsid w:val="00C80511"/>
    <w:rsid w:val="00C806F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2D6"/>
    <w:rsid w:val="00CA3448"/>
    <w:rsid w:val="00CA34E8"/>
    <w:rsid w:val="00CA409E"/>
    <w:rsid w:val="00CA4A02"/>
    <w:rsid w:val="00CA4AB8"/>
    <w:rsid w:val="00CA55C3"/>
    <w:rsid w:val="00CA56FB"/>
    <w:rsid w:val="00CA5DE6"/>
    <w:rsid w:val="00CA6394"/>
    <w:rsid w:val="00CA73E2"/>
    <w:rsid w:val="00CA784F"/>
    <w:rsid w:val="00CA7AC9"/>
    <w:rsid w:val="00CB05E4"/>
    <w:rsid w:val="00CB07E3"/>
    <w:rsid w:val="00CB0BAB"/>
    <w:rsid w:val="00CB0E00"/>
    <w:rsid w:val="00CB0FD3"/>
    <w:rsid w:val="00CB1165"/>
    <w:rsid w:val="00CB1B9E"/>
    <w:rsid w:val="00CB1E18"/>
    <w:rsid w:val="00CB1F77"/>
    <w:rsid w:val="00CB2015"/>
    <w:rsid w:val="00CB2856"/>
    <w:rsid w:val="00CB2BE7"/>
    <w:rsid w:val="00CB324B"/>
    <w:rsid w:val="00CB3618"/>
    <w:rsid w:val="00CB394B"/>
    <w:rsid w:val="00CB476D"/>
    <w:rsid w:val="00CB4809"/>
    <w:rsid w:val="00CB4BB9"/>
    <w:rsid w:val="00CB5634"/>
    <w:rsid w:val="00CB59A1"/>
    <w:rsid w:val="00CB602A"/>
    <w:rsid w:val="00CB62D4"/>
    <w:rsid w:val="00CB6653"/>
    <w:rsid w:val="00CB7FAF"/>
    <w:rsid w:val="00CC0286"/>
    <w:rsid w:val="00CC091C"/>
    <w:rsid w:val="00CC0C51"/>
    <w:rsid w:val="00CC0F79"/>
    <w:rsid w:val="00CC1E77"/>
    <w:rsid w:val="00CC1E7C"/>
    <w:rsid w:val="00CC241E"/>
    <w:rsid w:val="00CC3472"/>
    <w:rsid w:val="00CC349B"/>
    <w:rsid w:val="00CC382C"/>
    <w:rsid w:val="00CC3DE1"/>
    <w:rsid w:val="00CC3F7D"/>
    <w:rsid w:val="00CC4E0A"/>
    <w:rsid w:val="00CC50E8"/>
    <w:rsid w:val="00CC544C"/>
    <w:rsid w:val="00CC58EB"/>
    <w:rsid w:val="00CC5BF8"/>
    <w:rsid w:val="00CC6C5E"/>
    <w:rsid w:val="00CC704D"/>
    <w:rsid w:val="00CC7394"/>
    <w:rsid w:val="00CD106D"/>
    <w:rsid w:val="00CD119D"/>
    <w:rsid w:val="00CD31C7"/>
    <w:rsid w:val="00CD365E"/>
    <w:rsid w:val="00CD3C64"/>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B2"/>
    <w:rsid w:val="00CE3329"/>
    <w:rsid w:val="00CE3E8E"/>
    <w:rsid w:val="00CE4039"/>
    <w:rsid w:val="00CE494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3E25"/>
    <w:rsid w:val="00CF4364"/>
    <w:rsid w:val="00CF471C"/>
    <w:rsid w:val="00CF48C1"/>
    <w:rsid w:val="00CF4D9B"/>
    <w:rsid w:val="00CF51DE"/>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BAF"/>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64A"/>
    <w:rsid w:val="00D1482B"/>
    <w:rsid w:val="00D15077"/>
    <w:rsid w:val="00D155BA"/>
    <w:rsid w:val="00D157E5"/>
    <w:rsid w:val="00D15938"/>
    <w:rsid w:val="00D1598E"/>
    <w:rsid w:val="00D15FE0"/>
    <w:rsid w:val="00D166C2"/>
    <w:rsid w:val="00D167D6"/>
    <w:rsid w:val="00D16B26"/>
    <w:rsid w:val="00D16ED6"/>
    <w:rsid w:val="00D176C4"/>
    <w:rsid w:val="00D17837"/>
    <w:rsid w:val="00D2015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2FDF"/>
    <w:rsid w:val="00D33599"/>
    <w:rsid w:val="00D335AF"/>
    <w:rsid w:val="00D33E6E"/>
    <w:rsid w:val="00D34303"/>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1E1"/>
    <w:rsid w:val="00D46798"/>
    <w:rsid w:val="00D47226"/>
    <w:rsid w:val="00D4750F"/>
    <w:rsid w:val="00D47730"/>
    <w:rsid w:val="00D50A2E"/>
    <w:rsid w:val="00D50ED2"/>
    <w:rsid w:val="00D51A66"/>
    <w:rsid w:val="00D5272E"/>
    <w:rsid w:val="00D5303B"/>
    <w:rsid w:val="00D5344C"/>
    <w:rsid w:val="00D54AB8"/>
    <w:rsid w:val="00D54C2B"/>
    <w:rsid w:val="00D559CC"/>
    <w:rsid w:val="00D55BDD"/>
    <w:rsid w:val="00D5648F"/>
    <w:rsid w:val="00D564C5"/>
    <w:rsid w:val="00D564C7"/>
    <w:rsid w:val="00D56D8B"/>
    <w:rsid w:val="00D57967"/>
    <w:rsid w:val="00D60567"/>
    <w:rsid w:val="00D60E79"/>
    <w:rsid w:val="00D60FD2"/>
    <w:rsid w:val="00D6145E"/>
    <w:rsid w:val="00D625E5"/>
    <w:rsid w:val="00D62CE9"/>
    <w:rsid w:val="00D62D5F"/>
    <w:rsid w:val="00D62F40"/>
    <w:rsid w:val="00D63D6A"/>
    <w:rsid w:val="00D6411E"/>
    <w:rsid w:val="00D64190"/>
    <w:rsid w:val="00D64339"/>
    <w:rsid w:val="00D64938"/>
    <w:rsid w:val="00D65177"/>
    <w:rsid w:val="00D6581F"/>
    <w:rsid w:val="00D66F55"/>
    <w:rsid w:val="00D675C0"/>
    <w:rsid w:val="00D67C0D"/>
    <w:rsid w:val="00D67DB1"/>
    <w:rsid w:val="00D701DC"/>
    <w:rsid w:val="00D70457"/>
    <w:rsid w:val="00D704F1"/>
    <w:rsid w:val="00D70787"/>
    <w:rsid w:val="00D70C6C"/>
    <w:rsid w:val="00D7201C"/>
    <w:rsid w:val="00D725F2"/>
    <w:rsid w:val="00D727E0"/>
    <w:rsid w:val="00D73DC4"/>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A77"/>
    <w:rsid w:val="00D81B23"/>
    <w:rsid w:val="00D82366"/>
    <w:rsid w:val="00D82458"/>
    <w:rsid w:val="00D82D2D"/>
    <w:rsid w:val="00D84B89"/>
    <w:rsid w:val="00D85090"/>
    <w:rsid w:val="00D8517D"/>
    <w:rsid w:val="00D85471"/>
    <w:rsid w:val="00D85A5E"/>
    <w:rsid w:val="00D85CA1"/>
    <w:rsid w:val="00D8691E"/>
    <w:rsid w:val="00D86BF5"/>
    <w:rsid w:val="00D87096"/>
    <w:rsid w:val="00D87AA4"/>
    <w:rsid w:val="00D87B76"/>
    <w:rsid w:val="00D87DC0"/>
    <w:rsid w:val="00D900F6"/>
    <w:rsid w:val="00D90697"/>
    <w:rsid w:val="00D90898"/>
    <w:rsid w:val="00D90F8D"/>
    <w:rsid w:val="00D9167A"/>
    <w:rsid w:val="00D91F03"/>
    <w:rsid w:val="00D926D5"/>
    <w:rsid w:val="00D92C9E"/>
    <w:rsid w:val="00D92CAF"/>
    <w:rsid w:val="00D92D19"/>
    <w:rsid w:val="00D942E9"/>
    <w:rsid w:val="00D94486"/>
    <w:rsid w:val="00D944DC"/>
    <w:rsid w:val="00D944E5"/>
    <w:rsid w:val="00D96A20"/>
    <w:rsid w:val="00D97AFE"/>
    <w:rsid w:val="00DA03C9"/>
    <w:rsid w:val="00DA0B9E"/>
    <w:rsid w:val="00DA14FA"/>
    <w:rsid w:val="00DA1A1F"/>
    <w:rsid w:val="00DA1BD1"/>
    <w:rsid w:val="00DA2038"/>
    <w:rsid w:val="00DA27B2"/>
    <w:rsid w:val="00DA3897"/>
    <w:rsid w:val="00DA4690"/>
    <w:rsid w:val="00DA4A7A"/>
    <w:rsid w:val="00DA4F62"/>
    <w:rsid w:val="00DA5274"/>
    <w:rsid w:val="00DA5497"/>
    <w:rsid w:val="00DA688A"/>
    <w:rsid w:val="00DA6B8F"/>
    <w:rsid w:val="00DA6FD2"/>
    <w:rsid w:val="00DA722E"/>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AC2"/>
    <w:rsid w:val="00DB6FD0"/>
    <w:rsid w:val="00DB7960"/>
    <w:rsid w:val="00DB7E51"/>
    <w:rsid w:val="00DB7F74"/>
    <w:rsid w:val="00DB7FD0"/>
    <w:rsid w:val="00DC0266"/>
    <w:rsid w:val="00DC0A8E"/>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C7D13"/>
    <w:rsid w:val="00DD0BA9"/>
    <w:rsid w:val="00DD0C3E"/>
    <w:rsid w:val="00DD12C3"/>
    <w:rsid w:val="00DD12DC"/>
    <w:rsid w:val="00DD1779"/>
    <w:rsid w:val="00DD1904"/>
    <w:rsid w:val="00DD26FA"/>
    <w:rsid w:val="00DD2F3B"/>
    <w:rsid w:val="00DD3546"/>
    <w:rsid w:val="00DD3F71"/>
    <w:rsid w:val="00DD430F"/>
    <w:rsid w:val="00DD447D"/>
    <w:rsid w:val="00DD4508"/>
    <w:rsid w:val="00DD527D"/>
    <w:rsid w:val="00DD529F"/>
    <w:rsid w:val="00DD67F2"/>
    <w:rsid w:val="00DD6D54"/>
    <w:rsid w:val="00DD7372"/>
    <w:rsid w:val="00DD7FC7"/>
    <w:rsid w:val="00DE0524"/>
    <w:rsid w:val="00DE1F2A"/>
    <w:rsid w:val="00DE2280"/>
    <w:rsid w:val="00DE28D2"/>
    <w:rsid w:val="00DE2E5A"/>
    <w:rsid w:val="00DE3DD7"/>
    <w:rsid w:val="00DE3F41"/>
    <w:rsid w:val="00DE439E"/>
    <w:rsid w:val="00DE46E0"/>
    <w:rsid w:val="00DE4C4B"/>
    <w:rsid w:val="00DE50C0"/>
    <w:rsid w:val="00DE5971"/>
    <w:rsid w:val="00DE5C56"/>
    <w:rsid w:val="00DE5C78"/>
    <w:rsid w:val="00DE61A3"/>
    <w:rsid w:val="00DE6673"/>
    <w:rsid w:val="00DE6765"/>
    <w:rsid w:val="00DE71A8"/>
    <w:rsid w:val="00DE774E"/>
    <w:rsid w:val="00DF068E"/>
    <w:rsid w:val="00DF0B3E"/>
    <w:rsid w:val="00DF12CB"/>
    <w:rsid w:val="00DF18CA"/>
    <w:rsid w:val="00DF1935"/>
    <w:rsid w:val="00DF1F86"/>
    <w:rsid w:val="00DF216E"/>
    <w:rsid w:val="00DF2324"/>
    <w:rsid w:val="00DF3196"/>
    <w:rsid w:val="00DF3197"/>
    <w:rsid w:val="00DF3338"/>
    <w:rsid w:val="00DF39C5"/>
    <w:rsid w:val="00DF4504"/>
    <w:rsid w:val="00DF5006"/>
    <w:rsid w:val="00DF565A"/>
    <w:rsid w:val="00DF5812"/>
    <w:rsid w:val="00DF628C"/>
    <w:rsid w:val="00DF683D"/>
    <w:rsid w:val="00DF74D3"/>
    <w:rsid w:val="00DF784B"/>
    <w:rsid w:val="00E00AC6"/>
    <w:rsid w:val="00E00CD5"/>
    <w:rsid w:val="00E01411"/>
    <w:rsid w:val="00E01737"/>
    <w:rsid w:val="00E0299D"/>
    <w:rsid w:val="00E0417F"/>
    <w:rsid w:val="00E0450D"/>
    <w:rsid w:val="00E04863"/>
    <w:rsid w:val="00E05D12"/>
    <w:rsid w:val="00E06B18"/>
    <w:rsid w:val="00E06C5D"/>
    <w:rsid w:val="00E07311"/>
    <w:rsid w:val="00E074F6"/>
    <w:rsid w:val="00E074FA"/>
    <w:rsid w:val="00E100D1"/>
    <w:rsid w:val="00E10B03"/>
    <w:rsid w:val="00E11A18"/>
    <w:rsid w:val="00E11B0C"/>
    <w:rsid w:val="00E11C54"/>
    <w:rsid w:val="00E11D71"/>
    <w:rsid w:val="00E1204D"/>
    <w:rsid w:val="00E12869"/>
    <w:rsid w:val="00E12874"/>
    <w:rsid w:val="00E12DE0"/>
    <w:rsid w:val="00E12E25"/>
    <w:rsid w:val="00E12FB3"/>
    <w:rsid w:val="00E136E6"/>
    <w:rsid w:val="00E14348"/>
    <w:rsid w:val="00E14CC8"/>
    <w:rsid w:val="00E15446"/>
    <w:rsid w:val="00E1545E"/>
    <w:rsid w:val="00E154A2"/>
    <w:rsid w:val="00E15D7E"/>
    <w:rsid w:val="00E16308"/>
    <w:rsid w:val="00E16430"/>
    <w:rsid w:val="00E16459"/>
    <w:rsid w:val="00E16E66"/>
    <w:rsid w:val="00E16FE0"/>
    <w:rsid w:val="00E17227"/>
    <w:rsid w:val="00E17591"/>
    <w:rsid w:val="00E17E31"/>
    <w:rsid w:val="00E201C7"/>
    <w:rsid w:val="00E2042C"/>
    <w:rsid w:val="00E205A8"/>
    <w:rsid w:val="00E2065A"/>
    <w:rsid w:val="00E20E17"/>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29AC"/>
    <w:rsid w:val="00E42E45"/>
    <w:rsid w:val="00E4345E"/>
    <w:rsid w:val="00E437ED"/>
    <w:rsid w:val="00E43AD5"/>
    <w:rsid w:val="00E43B85"/>
    <w:rsid w:val="00E43DDF"/>
    <w:rsid w:val="00E43ED8"/>
    <w:rsid w:val="00E43FE5"/>
    <w:rsid w:val="00E4485B"/>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18F"/>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1B2A"/>
    <w:rsid w:val="00E62248"/>
    <w:rsid w:val="00E62296"/>
    <w:rsid w:val="00E62D38"/>
    <w:rsid w:val="00E63249"/>
    <w:rsid w:val="00E6325B"/>
    <w:rsid w:val="00E632D8"/>
    <w:rsid w:val="00E63308"/>
    <w:rsid w:val="00E63C46"/>
    <w:rsid w:val="00E65190"/>
    <w:rsid w:val="00E66459"/>
    <w:rsid w:val="00E6712E"/>
    <w:rsid w:val="00E6754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4DE"/>
    <w:rsid w:val="00E76CEF"/>
    <w:rsid w:val="00E77332"/>
    <w:rsid w:val="00E77B81"/>
    <w:rsid w:val="00E77CD0"/>
    <w:rsid w:val="00E8052B"/>
    <w:rsid w:val="00E8184D"/>
    <w:rsid w:val="00E818C9"/>
    <w:rsid w:val="00E818EE"/>
    <w:rsid w:val="00E81A2F"/>
    <w:rsid w:val="00E81D34"/>
    <w:rsid w:val="00E81EF7"/>
    <w:rsid w:val="00E82AC1"/>
    <w:rsid w:val="00E82DBB"/>
    <w:rsid w:val="00E82F61"/>
    <w:rsid w:val="00E83097"/>
    <w:rsid w:val="00E8329F"/>
    <w:rsid w:val="00E838D8"/>
    <w:rsid w:val="00E8487B"/>
    <w:rsid w:val="00E851E4"/>
    <w:rsid w:val="00E858A7"/>
    <w:rsid w:val="00E85A2A"/>
    <w:rsid w:val="00E86B8E"/>
    <w:rsid w:val="00E87EEA"/>
    <w:rsid w:val="00E9010F"/>
    <w:rsid w:val="00E90F96"/>
    <w:rsid w:val="00E91CBE"/>
    <w:rsid w:val="00E9202C"/>
    <w:rsid w:val="00E9221F"/>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408"/>
    <w:rsid w:val="00EB25F7"/>
    <w:rsid w:val="00EB2C0C"/>
    <w:rsid w:val="00EB2C33"/>
    <w:rsid w:val="00EB370E"/>
    <w:rsid w:val="00EB389F"/>
    <w:rsid w:val="00EB39D7"/>
    <w:rsid w:val="00EB3CB0"/>
    <w:rsid w:val="00EB4042"/>
    <w:rsid w:val="00EB4489"/>
    <w:rsid w:val="00EB458B"/>
    <w:rsid w:val="00EB48DE"/>
    <w:rsid w:val="00EB4A95"/>
    <w:rsid w:val="00EB5081"/>
    <w:rsid w:val="00EB52AD"/>
    <w:rsid w:val="00EB5A94"/>
    <w:rsid w:val="00EB5CE9"/>
    <w:rsid w:val="00EB6064"/>
    <w:rsid w:val="00EB6613"/>
    <w:rsid w:val="00EB6DB4"/>
    <w:rsid w:val="00EB6E73"/>
    <w:rsid w:val="00EB6F0B"/>
    <w:rsid w:val="00EB7764"/>
    <w:rsid w:val="00EB7905"/>
    <w:rsid w:val="00EB7A58"/>
    <w:rsid w:val="00EB7EB9"/>
    <w:rsid w:val="00EC08E8"/>
    <w:rsid w:val="00EC0F2B"/>
    <w:rsid w:val="00EC0FD6"/>
    <w:rsid w:val="00EC179A"/>
    <w:rsid w:val="00EC1CB3"/>
    <w:rsid w:val="00EC1F9D"/>
    <w:rsid w:val="00EC21EF"/>
    <w:rsid w:val="00EC391A"/>
    <w:rsid w:val="00EC3FCA"/>
    <w:rsid w:val="00EC402E"/>
    <w:rsid w:val="00EC444C"/>
    <w:rsid w:val="00EC45D4"/>
    <w:rsid w:val="00EC4CB7"/>
    <w:rsid w:val="00EC4F81"/>
    <w:rsid w:val="00EC5629"/>
    <w:rsid w:val="00EC57E6"/>
    <w:rsid w:val="00EC64F5"/>
    <w:rsid w:val="00EC65F0"/>
    <w:rsid w:val="00EC6BD6"/>
    <w:rsid w:val="00EC6F01"/>
    <w:rsid w:val="00EC70A3"/>
    <w:rsid w:val="00EC70CA"/>
    <w:rsid w:val="00EC72CF"/>
    <w:rsid w:val="00EC7365"/>
    <w:rsid w:val="00EC7EB3"/>
    <w:rsid w:val="00ED05EE"/>
    <w:rsid w:val="00ED0635"/>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B16"/>
    <w:rsid w:val="00ED6015"/>
    <w:rsid w:val="00ED6533"/>
    <w:rsid w:val="00ED757D"/>
    <w:rsid w:val="00ED7A61"/>
    <w:rsid w:val="00EE09B8"/>
    <w:rsid w:val="00EE0DD3"/>
    <w:rsid w:val="00EE0F99"/>
    <w:rsid w:val="00EE1158"/>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D00"/>
    <w:rsid w:val="00EE7F28"/>
    <w:rsid w:val="00EE7FF1"/>
    <w:rsid w:val="00EF03E2"/>
    <w:rsid w:val="00EF049E"/>
    <w:rsid w:val="00EF0CB0"/>
    <w:rsid w:val="00EF136B"/>
    <w:rsid w:val="00EF191D"/>
    <w:rsid w:val="00EF192B"/>
    <w:rsid w:val="00EF1AEB"/>
    <w:rsid w:val="00EF1D34"/>
    <w:rsid w:val="00EF1E30"/>
    <w:rsid w:val="00EF1F39"/>
    <w:rsid w:val="00EF210D"/>
    <w:rsid w:val="00EF2DAC"/>
    <w:rsid w:val="00EF3817"/>
    <w:rsid w:val="00EF38F0"/>
    <w:rsid w:val="00EF3CD8"/>
    <w:rsid w:val="00EF42CF"/>
    <w:rsid w:val="00EF4C19"/>
    <w:rsid w:val="00EF53D6"/>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45D6"/>
    <w:rsid w:val="00F05802"/>
    <w:rsid w:val="00F0682D"/>
    <w:rsid w:val="00F06D65"/>
    <w:rsid w:val="00F10CBC"/>
    <w:rsid w:val="00F10F4B"/>
    <w:rsid w:val="00F11078"/>
    <w:rsid w:val="00F113B2"/>
    <w:rsid w:val="00F12556"/>
    <w:rsid w:val="00F136BC"/>
    <w:rsid w:val="00F147C9"/>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3C53"/>
    <w:rsid w:val="00F2403B"/>
    <w:rsid w:val="00F24948"/>
    <w:rsid w:val="00F24989"/>
    <w:rsid w:val="00F25D2E"/>
    <w:rsid w:val="00F26EE8"/>
    <w:rsid w:val="00F27546"/>
    <w:rsid w:val="00F27F5A"/>
    <w:rsid w:val="00F30693"/>
    <w:rsid w:val="00F30A63"/>
    <w:rsid w:val="00F30EE1"/>
    <w:rsid w:val="00F30F6C"/>
    <w:rsid w:val="00F311B6"/>
    <w:rsid w:val="00F31918"/>
    <w:rsid w:val="00F32C59"/>
    <w:rsid w:val="00F32DED"/>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383A"/>
    <w:rsid w:val="00F447F9"/>
    <w:rsid w:val="00F44D53"/>
    <w:rsid w:val="00F45267"/>
    <w:rsid w:val="00F45411"/>
    <w:rsid w:val="00F456ED"/>
    <w:rsid w:val="00F45DB1"/>
    <w:rsid w:val="00F46203"/>
    <w:rsid w:val="00F46BFA"/>
    <w:rsid w:val="00F46DDB"/>
    <w:rsid w:val="00F46E2E"/>
    <w:rsid w:val="00F47C31"/>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A56"/>
    <w:rsid w:val="00F600CD"/>
    <w:rsid w:val="00F60493"/>
    <w:rsid w:val="00F604E9"/>
    <w:rsid w:val="00F607E5"/>
    <w:rsid w:val="00F608B1"/>
    <w:rsid w:val="00F614CD"/>
    <w:rsid w:val="00F62045"/>
    <w:rsid w:val="00F62370"/>
    <w:rsid w:val="00F6329B"/>
    <w:rsid w:val="00F635B7"/>
    <w:rsid w:val="00F639BD"/>
    <w:rsid w:val="00F63D3E"/>
    <w:rsid w:val="00F642A0"/>
    <w:rsid w:val="00F644AE"/>
    <w:rsid w:val="00F6565E"/>
    <w:rsid w:val="00F65774"/>
    <w:rsid w:val="00F6587E"/>
    <w:rsid w:val="00F66285"/>
    <w:rsid w:val="00F66585"/>
    <w:rsid w:val="00F66ABF"/>
    <w:rsid w:val="00F67DE3"/>
    <w:rsid w:val="00F7007C"/>
    <w:rsid w:val="00F70281"/>
    <w:rsid w:val="00F702FD"/>
    <w:rsid w:val="00F70319"/>
    <w:rsid w:val="00F703AE"/>
    <w:rsid w:val="00F70CFC"/>
    <w:rsid w:val="00F71043"/>
    <w:rsid w:val="00F71EF0"/>
    <w:rsid w:val="00F720A1"/>
    <w:rsid w:val="00F7212B"/>
    <w:rsid w:val="00F7227D"/>
    <w:rsid w:val="00F73191"/>
    <w:rsid w:val="00F73271"/>
    <w:rsid w:val="00F7342E"/>
    <w:rsid w:val="00F73973"/>
    <w:rsid w:val="00F73E6A"/>
    <w:rsid w:val="00F7466C"/>
    <w:rsid w:val="00F7482B"/>
    <w:rsid w:val="00F7521B"/>
    <w:rsid w:val="00F752EE"/>
    <w:rsid w:val="00F75918"/>
    <w:rsid w:val="00F75959"/>
    <w:rsid w:val="00F766FB"/>
    <w:rsid w:val="00F77105"/>
    <w:rsid w:val="00F77D97"/>
    <w:rsid w:val="00F80973"/>
    <w:rsid w:val="00F813D3"/>
    <w:rsid w:val="00F8176B"/>
    <w:rsid w:val="00F822C8"/>
    <w:rsid w:val="00F82719"/>
    <w:rsid w:val="00F82737"/>
    <w:rsid w:val="00F82843"/>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34E"/>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2AFA"/>
    <w:rsid w:val="00FA2DFD"/>
    <w:rsid w:val="00FA3182"/>
    <w:rsid w:val="00FA3950"/>
    <w:rsid w:val="00FA3966"/>
    <w:rsid w:val="00FA3FAF"/>
    <w:rsid w:val="00FA43BE"/>
    <w:rsid w:val="00FA4CA5"/>
    <w:rsid w:val="00FA5667"/>
    <w:rsid w:val="00FA6020"/>
    <w:rsid w:val="00FA62A3"/>
    <w:rsid w:val="00FA6B60"/>
    <w:rsid w:val="00FA78A4"/>
    <w:rsid w:val="00FB0479"/>
    <w:rsid w:val="00FB054D"/>
    <w:rsid w:val="00FB16C6"/>
    <w:rsid w:val="00FB2F96"/>
    <w:rsid w:val="00FB3EFB"/>
    <w:rsid w:val="00FB47BF"/>
    <w:rsid w:val="00FB4F56"/>
    <w:rsid w:val="00FB579C"/>
    <w:rsid w:val="00FB5969"/>
    <w:rsid w:val="00FB65C7"/>
    <w:rsid w:val="00FB685F"/>
    <w:rsid w:val="00FB70CC"/>
    <w:rsid w:val="00FC0045"/>
    <w:rsid w:val="00FC024C"/>
    <w:rsid w:val="00FC048F"/>
    <w:rsid w:val="00FC0550"/>
    <w:rsid w:val="00FC0858"/>
    <w:rsid w:val="00FC0C29"/>
    <w:rsid w:val="00FC0E14"/>
    <w:rsid w:val="00FC2214"/>
    <w:rsid w:val="00FC22EB"/>
    <w:rsid w:val="00FC2383"/>
    <w:rsid w:val="00FC26BF"/>
    <w:rsid w:val="00FC2BE3"/>
    <w:rsid w:val="00FC2D0E"/>
    <w:rsid w:val="00FC31AC"/>
    <w:rsid w:val="00FC31D9"/>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4C35"/>
    <w:rsid w:val="00FD5F34"/>
    <w:rsid w:val="00FD6052"/>
    <w:rsid w:val="00FD637B"/>
    <w:rsid w:val="00FD6678"/>
    <w:rsid w:val="00FD66F4"/>
    <w:rsid w:val="00FD6DEB"/>
    <w:rsid w:val="00FD7465"/>
    <w:rsid w:val="00FD7599"/>
    <w:rsid w:val="00FE0D40"/>
    <w:rsid w:val="00FE0F50"/>
    <w:rsid w:val="00FE1994"/>
    <w:rsid w:val="00FE1E42"/>
    <w:rsid w:val="00FE2341"/>
    <w:rsid w:val="00FE29EB"/>
    <w:rsid w:val="00FE4781"/>
    <w:rsid w:val="00FE4B54"/>
    <w:rsid w:val="00FE4CDE"/>
    <w:rsid w:val="00FE573C"/>
    <w:rsid w:val="00FE5793"/>
    <w:rsid w:val="00FE69C9"/>
    <w:rsid w:val="00FE6F2C"/>
    <w:rsid w:val="00FE71FE"/>
    <w:rsid w:val="00FE7D31"/>
    <w:rsid w:val="00FF1225"/>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normaltextrun">
    <w:name w:val="normaltextrun"/>
    <w:basedOn w:val="a1"/>
    <w:rsid w:val="006076FC"/>
  </w:style>
  <w:style w:type="paragraph" w:customStyle="1" w:styleId="B4">
    <w:name w:val="B4"/>
    <w:basedOn w:val="40"/>
    <w:link w:val="B4Char"/>
    <w:qFormat/>
    <w:rsid w:val="005D406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4068"/>
    <w:rPr>
      <w:rFonts w:eastAsia="Times New Roman"/>
      <w:lang w:val="en-GB" w:eastAsia="ja-JP"/>
    </w:rPr>
  </w:style>
  <w:style w:type="paragraph" w:customStyle="1" w:styleId="B5">
    <w:name w:val="B5"/>
    <w:basedOn w:val="50"/>
    <w:link w:val="B5Char"/>
    <w:qFormat/>
    <w:rsid w:val="005D4068"/>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5D4068"/>
    <w:rPr>
      <w:rFonts w:eastAsia="Times New Roman"/>
      <w:lang w:val="en-GB" w:eastAsia="ja-JP"/>
    </w:rPr>
  </w:style>
  <w:style w:type="paragraph" w:styleId="40">
    <w:name w:val="List 4"/>
    <w:basedOn w:val="a"/>
    <w:rsid w:val="005D4068"/>
    <w:pPr>
      <w:ind w:leftChars="600" w:left="100" w:hangingChars="200" w:hanging="200"/>
      <w:contextualSpacing/>
    </w:pPr>
  </w:style>
  <w:style w:type="paragraph" w:styleId="50">
    <w:name w:val="List 5"/>
    <w:basedOn w:val="a"/>
    <w:rsid w:val="005D4068"/>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6686881">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20B32-9492-42EC-9BF1-17EAF228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114</cp:revision>
  <cp:lastPrinted>2007-08-29T03:45:00Z</cp:lastPrinted>
  <dcterms:created xsi:type="dcterms:W3CDTF">2022-09-08T07:29:00Z</dcterms:created>
  <dcterms:modified xsi:type="dcterms:W3CDTF">2022-11-03T06:25:00Z</dcterms:modified>
</cp:coreProperties>
</file>